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61" w:rsidRPr="00081D4E" w:rsidRDefault="00570861" w:rsidP="00840770">
      <w:pPr>
        <w:spacing w:line="240" w:lineRule="auto"/>
        <w:jc w:val="center"/>
        <w:rPr>
          <w:rFonts w:ascii="Times New Roman" w:hAnsi="Times New Roman" w:cs="Times New Roman"/>
          <w:b/>
          <w:sz w:val="20"/>
          <w:szCs w:val="20"/>
        </w:rPr>
      </w:pPr>
      <w:r w:rsidRPr="00081D4E">
        <w:rPr>
          <w:rFonts w:ascii="Times New Roman" w:hAnsi="Times New Roman" w:cs="Times New Roman"/>
          <w:b/>
          <w:sz w:val="20"/>
          <w:szCs w:val="20"/>
        </w:rPr>
        <w:t xml:space="preserve">Access Network </w:t>
      </w:r>
      <w:r w:rsidR="00E70D4A">
        <w:rPr>
          <w:rFonts w:ascii="Times New Roman" w:hAnsi="Times New Roman" w:cs="Times New Roman"/>
          <w:b/>
          <w:sz w:val="20"/>
          <w:szCs w:val="20"/>
        </w:rPr>
        <w:t>of Care August 27, 2015</w:t>
      </w:r>
    </w:p>
    <w:p w:rsidR="00570861" w:rsidRPr="00081D4E" w:rsidRDefault="00E70D4A" w:rsidP="000E2F3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Duke University Adult ID Clinic</w:t>
      </w:r>
      <w:r w:rsidR="000D1249" w:rsidRPr="00081D4E">
        <w:rPr>
          <w:rFonts w:ascii="Times New Roman" w:hAnsi="Times New Roman" w:cs="Times New Roman"/>
          <w:b/>
          <w:sz w:val="20"/>
          <w:szCs w:val="20"/>
        </w:rPr>
        <w:t>, Durham, NC</w:t>
      </w:r>
    </w:p>
    <w:p w:rsidR="00E90AAC" w:rsidRDefault="00E90AAC" w:rsidP="000E2F32">
      <w:pPr>
        <w:spacing w:line="240" w:lineRule="auto"/>
        <w:jc w:val="center"/>
        <w:rPr>
          <w:rFonts w:ascii="Times New Roman" w:hAnsi="Times New Roman" w:cs="Times New Roman"/>
          <w:b/>
          <w:sz w:val="20"/>
          <w:szCs w:val="20"/>
          <w:highlight w:val="yellow"/>
        </w:rPr>
      </w:pPr>
    </w:p>
    <w:tbl>
      <w:tblPr>
        <w:tblStyle w:val="TableGrid"/>
        <w:tblW w:w="0" w:type="auto"/>
        <w:tblLook w:val="04A0" w:firstRow="1" w:lastRow="0" w:firstColumn="1" w:lastColumn="0" w:noHBand="0" w:noVBand="1"/>
      </w:tblPr>
      <w:tblGrid>
        <w:gridCol w:w="2321"/>
        <w:gridCol w:w="2308"/>
        <w:gridCol w:w="1189"/>
        <w:gridCol w:w="1183"/>
        <w:gridCol w:w="1394"/>
        <w:gridCol w:w="1181"/>
      </w:tblGrid>
      <w:tr w:rsidR="00081D4E" w:rsidRPr="00310E47" w:rsidTr="00097400">
        <w:trPr>
          <w:trHeight w:val="323"/>
        </w:trPr>
        <w:tc>
          <w:tcPr>
            <w:tcW w:w="4629" w:type="dxa"/>
            <w:gridSpan w:val="2"/>
          </w:tcPr>
          <w:p w:rsidR="00081D4E" w:rsidRPr="00310E47" w:rsidRDefault="00081D4E" w:rsidP="00081D4E">
            <w:pPr>
              <w:jc w:val="center"/>
              <w:rPr>
                <w:rFonts w:ascii="Times New Roman" w:hAnsi="Times New Roman" w:cs="Times New Roman"/>
                <w:b/>
                <w:sz w:val="20"/>
                <w:szCs w:val="20"/>
              </w:rPr>
            </w:pPr>
            <w:r>
              <w:rPr>
                <w:rFonts w:ascii="Times New Roman" w:hAnsi="Times New Roman" w:cs="Times New Roman"/>
                <w:b/>
                <w:sz w:val="20"/>
                <w:szCs w:val="20"/>
              </w:rPr>
              <w:t xml:space="preserve">Funded </w:t>
            </w:r>
            <w:r w:rsidRPr="00310E47">
              <w:rPr>
                <w:rFonts w:ascii="Times New Roman" w:hAnsi="Times New Roman" w:cs="Times New Roman"/>
                <w:b/>
                <w:sz w:val="20"/>
                <w:szCs w:val="20"/>
              </w:rPr>
              <w:t>Provider Programs</w:t>
            </w:r>
          </w:p>
        </w:tc>
        <w:tc>
          <w:tcPr>
            <w:tcW w:w="2372"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State Programs</w:t>
            </w:r>
          </w:p>
        </w:tc>
        <w:tc>
          <w:tcPr>
            <w:tcW w:w="2575" w:type="dxa"/>
            <w:gridSpan w:val="2"/>
          </w:tcPr>
          <w:p w:rsidR="00081D4E" w:rsidRPr="00310E47" w:rsidRDefault="00081D4E" w:rsidP="00081D4E">
            <w:pPr>
              <w:jc w:val="center"/>
              <w:rPr>
                <w:rFonts w:ascii="Times New Roman" w:hAnsi="Times New Roman" w:cs="Times New Roman"/>
                <w:b/>
                <w:sz w:val="20"/>
                <w:szCs w:val="20"/>
              </w:rPr>
            </w:pPr>
            <w:r w:rsidRPr="00310E47">
              <w:rPr>
                <w:rFonts w:ascii="Times New Roman" w:hAnsi="Times New Roman" w:cs="Times New Roman"/>
                <w:b/>
                <w:sz w:val="20"/>
                <w:szCs w:val="20"/>
              </w:rPr>
              <w:t>Other Programs</w:t>
            </w:r>
          </w:p>
        </w:tc>
      </w:tr>
      <w:tr w:rsidR="00097400" w:rsidRPr="00E70D4A" w:rsidTr="00097400">
        <w:tc>
          <w:tcPr>
            <w:tcW w:w="2321" w:type="dxa"/>
          </w:tcPr>
          <w:p w:rsidR="00097400" w:rsidRPr="00E70D4A" w:rsidRDefault="00097400" w:rsidP="00081D4E">
            <w:pPr>
              <w:rPr>
                <w:rFonts w:ascii="Times New Roman" w:hAnsi="Times New Roman" w:cs="Times New Roman"/>
                <w:sz w:val="20"/>
                <w:szCs w:val="20"/>
              </w:rPr>
            </w:pPr>
            <w:r w:rsidRPr="00E70D4A">
              <w:rPr>
                <w:rFonts w:ascii="Times New Roman" w:hAnsi="Times New Roman" w:cs="Times New Roman"/>
                <w:sz w:val="20"/>
                <w:szCs w:val="20"/>
              </w:rPr>
              <w:t xml:space="preserve">Wake County Human Services (Care Network Lead Agency) (RWB, EC, PF, HOPWA, CAPUS, </w:t>
            </w:r>
            <w:r w:rsidR="00E70D4A" w:rsidRPr="00E70D4A">
              <w:rPr>
                <w:rFonts w:ascii="Times New Roman" w:hAnsi="Times New Roman" w:cs="Times New Roman"/>
                <w:sz w:val="20"/>
                <w:szCs w:val="20"/>
              </w:rPr>
              <w:t xml:space="preserve">MAI, </w:t>
            </w:r>
            <w:r w:rsidRPr="00E70D4A">
              <w:rPr>
                <w:rFonts w:ascii="Times New Roman" w:hAnsi="Times New Roman" w:cs="Times New Roman"/>
                <w:sz w:val="20"/>
                <w:szCs w:val="20"/>
              </w:rPr>
              <w:t>RWC)</w:t>
            </w:r>
          </w:p>
        </w:tc>
        <w:tc>
          <w:tcPr>
            <w:tcW w:w="2308" w:type="dxa"/>
          </w:tcPr>
          <w:p w:rsidR="00097400" w:rsidRPr="00E70D4A" w:rsidRDefault="00097400" w:rsidP="004704EE">
            <w:pPr>
              <w:rPr>
                <w:rFonts w:ascii="Times New Roman" w:hAnsi="Times New Roman" w:cs="Times New Roman"/>
                <w:sz w:val="20"/>
                <w:szCs w:val="20"/>
              </w:rPr>
            </w:pPr>
            <w:r w:rsidRPr="00E70D4A">
              <w:rPr>
                <w:rFonts w:ascii="Times New Roman" w:hAnsi="Times New Roman" w:cs="Times New Roman"/>
                <w:sz w:val="20"/>
                <w:szCs w:val="20"/>
              </w:rPr>
              <w:t xml:space="preserve">Gladys Bonilla, Natasha Bowen, John Brown, </w:t>
            </w:r>
            <w:r w:rsidR="00E70D4A">
              <w:rPr>
                <w:rFonts w:ascii="Times New Roman" w:hAnsi="Times New Roman" w:cs="Times New Roman"/>
                <w:sz w:val="20"/>
                <w:szCs w:val="20"/>
              </w:rPr>
              <w:t xml:space="preserve">Katie </w:t>
            </w:r>
            <w:proofErr w:type="spellStart"/>
            <w:r w:rsidR="00E70D4A">
              <w:rPr>
                <w:rFonts w:ascii="Times New Roman" w:hAnsi="Times New Roman" w:cs="Times New Roman"/>
                <w:sz w:val="20"/>
                <w:szCs w:val="20"/>
              </w:rPr>
              <w:t>Horstmann</w:t>
            </w:r>
            <w:proofErr w:type="spellEnd"/>
            <w:r w:rsidR="00E70D4A">
              <w:rPr>
                <w:rFonts w:ascii="Times New Roman" w:hAnsi="Times New Roman" w:cs="Times New Roman"/>
                <w:sz w:val="20"/>
                <w:szCs w:val="20"/>
              </w:rPr>
              <w:t xml:space="preserve">, </w:t>
            </w:r>
            <w:r w:rsidR="00E70D4A" w:rsidRPr="00E70D4A">
              <w:rPr>
                <w:rFonts w:ascii="Times New Roman" w:hAnsi="Times New Roman" w:cs="Times New Roman"/>
                <w:sz w:val="20"/>
                <w:szCs w:val="20"/>
              </w:rPr>
              <w:t xml:space="preserve">Sue Lynn Ledford, </w:t>
            </w:r>
            <w:r w:rsidRPr="00E70D4A">
              <w:rPr>
                <w:rFonts w:ascii="Times New Roman" w:hAnsi="Times New Roman" w:cs="Times New Roman"/>
                <w:sz w:val="20"/>
                <w:szCs w:val="20"/>
              </w:rPr>
              <w:t>Michael McNeill, Yvonne Torres</w:t>
            </w:r>
          </w:p>
        </w:tc>
        <w:tc>
          <w:tcPr>
            <w:tcW w:w="1189" w:type="dxa"/>
          </w:tcPr>
          <w:p w:rsidR="00097400" w:rsidRPr="00E70D4A" w:rsidRDefault="00097400" w:rsidP="00081D4E">
            <w:pPr>
              <w:rPr>
                <w:rFonts w:ascii="Times New Roman" w:hAnsi="Times New Roman" w:cs="Times New Roman"/>
                <w:sz w:val="20"/>
                <w:szCs w:val="20"/>
              </w:rPr>
            </w:pPr>
            <w:r w:rsidRPr="00E70D4A">
              <w:rPr>
                <w:rFonts w:ascii="Times New Roman" w:hAnsi="Times New Roman" w:cs="Times New Roman"/>
                <w:sz w:val="20"/>
                <w:szCs w:val="20"/>
              </w:rPr>
              <w:t xml:space="preserve">HIV Prevention </w:t>
            </w:r>
          </w:p>
        </w:tc>
        <w:tc>
          <w:tcPr>
            <w:tcW w:w="1183" w:type="dxa"/>
          </w:tcPr>
          <w:p w:rsidR="00097400" w:rsidRPr="00E70D4A" w:rsidRDefault="00E70D4A" w:rsidP="00081D4E">
            <w:pPr>
              <w:rPr>
                <w:rFonts w:ascii="Times New Roman" w:hAnsi="Times New Roman" w:cs="Times New Roman"/>
                <w:sz w:val="20"/>
                <w:szCs w:val="20"/>
              </w:rPr>
            </w:pPr>
            <w:r w:rsidRPr="00E70D4A">
              <w:rPr>
                <w:rFonts w:ascii="Times New Roman" w:hAnsi="Times New Roman" w:cs="Times New Roman"/>
                <w:sz w:val="20"/>
                <w:szCs w:val="20"/>
              </w:rPr>
              <w:t>Eric Davis</w:t>
            </w:r>
          </w:p>
        </w:tc>
        <w:tc>
          <w:tcPr>
            <w:tcW w:w="1394" w:type="dxa"/>
          </w:tcPr>
          <w:p w:rsidR="00097400" w:rsidRPr="00E70D4A" w:rsidRDefault="00097400" w:rsidP="005B3754">
            <w:pPr>
              <w:rPr>
                <w:rFonts w:ascii="Times New Roman" w:hAnsi="Times New Roman" w:cs="Times New Roman"/>
                <w:sz w:val="20"/>
                <w:szCs w:val="20"/>
                <w:highlight w:val="yellow"/>
              </w:rPr>
            </w:pPr>
          </w:p>
        </w:tc>
        <w:tc>
          <w:tcPr>
            <w:tcW w:w="1181" w:type="dxa"/>
          </w:tcPr>
          <w:p w:rsidR="00097400" w:rsidRPr="00E70D4A" w:rsidRDefault="00097400" w:rsidP="005B3754">
            <w:pPr>
              <w:rPr>
                <w:rFonts w:ascii="Times New Roman" w:hAnsi="Times New Roman" w:cs="Times New Roman"/>
                <w:sz w:val="20"/>
                <w:szCs w:val="20"/>
                <w:highlight w:val="yellow"/>
              </w:rPr>
            </w:pPr>
          </w:p>
        </w:tc>
      </w:tr>
      <w:tr w:rsidR="003C7A9A" w:rsidRPr="00E70D4A" w:rsidTr="005B3754">
        <w:tc>
          <w:tcPr>
            <w:tcW w:w="2321" w:type="dxa"/>
          </w:tcPr>
          <w:p w:rsidR="003C7A9A" w:rsidRPr="00E70D4A" w:rsidRDefault="003C7A9A" w:rsidP="003C7A9A">
            <w:pPr>
              <w:rPr>
                <w:rFonts w:ascii="Times New Roman" w:hAnsi="Times New Roman" w:cs="Times New Roman"/>
                <w:sz w:val="20"/>
                <w:szCs w:val="20"/>
              </w:rPr>
            </w:pPr>
            <w:r w:rsidRPr="00E70D4A">
              <w:rPr>
                <w:rFonts w:ascii="Times New Roman" w:hAnsi="Times New Roman" w:cs="Times New Roman"/>
                <w:sz w:val="20"/>
                <w:szCs w:val="20"/>
              </w:rPr>
              <w:t>Alliance of AIDS Services – Carolina (PF)</w:t>
            </w:r>
          </w:p>
        </w:tc>
        <w:tc>
          <w:tcPr>
            <w:tcW w:w="2308" w:type="dxa"/>
          </w:tcPr>
          <w:p w:rsidR="003C7A9A" w:rsidRPr="00E70D4A" w:rsidRDefault="00E70D4A" w:rsidP="00081D4E">
            <w:pPr>
              <w:rPr>
                <w:rFonts w:ascii="Times New Roman" w:hAnsi="Times New Roman" w:cs="Times New Roman"/>
                <w:sz w:val="20"/>
                <w:szCs w:val="20"/>
              </w:rPr>
            </w:pPr>
            <w:r w:rsidRPr="00E70D4A">
              <w:rPr>
                <w:rFonts w:ascii="Times New Roman" w:hAnsi="Times New Roman" w:cs="Times New Roman"/>
                <w:sz w:val="20"/>
                <w:szCs w:val="20"/>
              </w:rPr>
              <w:t>Brittany Grant</w:t>
            </w:r>
          </w:p>
        </w:tc>
        <w:tc>
          <w:tcPr>
            <w:tcW w:w="1189" w:type="dxa"/>
          </w:tcPr>
          <w:p w:rsidR="003C7A9A" w:rsidRPr="00E70D4A" w:rsidRDefault="003C7A9A" w:rsidP="00081D4E">
            <w:pPr>
              <w:rPr>
                <w:rFonts w:ascii="Times New Roman" w:hAnsi="Times New Roman" w:cs="Times New Roman"/>
                <w:sz w:val="20"/>
                <w:szCs w:val="20"/>
              </w:rPr>
            </w:pPr>
          </w:p>
        </w:tc>
        <w:tc>
          <w:tcPr>
            <w:tcW w:w="1183" w:type="dxa"/>
          </w:tcPr>
          <w:p w:rsidR="003C7A9A" w:rsidRPr="00E70D4A" w:rsidRDefault="003C7A9A" w:rsidP="00081D4E">
            <w:pPr>
              <w:rPr>
                <w:rFonts w:ascii="Times New Roman" w:hAnsi="Times New Roman" w:cs="Times New Roman"/>
                <w:sz w:val="20"/>
                <w:szCs w:val="20"/>
              </w:rPr>
            </w:pPr>
          </w:p>
        </w:tc>
        <w:tc>
          <w:tcPr>
            <w:tcW w:w="1394" w:type="dxa"/>
          </w:tcPr>
          <w:p w:rsidR="003C7A9A" w:rsidRPr="00E70D4A" w:rsidRDefault="003C7A9A" w:rsidP="00081D4E">
            <w:pPr>
              <w:rPr>
                <w:rFonts w:ascii="Times New Roman" w:hAnsi="Times New Roman" w:cs="Times New Roman"/>
                <w:sz w:val="20"/>
                <w:szCs w:val="20"/>
              </w:rPr>
            </w:pPr>
          </w:p>
        </w:tc>
        <w:tc>
          <w:tcPr>
            <w:tcW w:w="1181" w:type="dxa"/>
          </w:tcPr>
          <w:p w:rsidR="003C7A9A" w:rsidRPr="00E70D4A" w:rsidRDefault="003C7A9A" w:rsidP="00081D4E">
            <w:pPr>
              <w:rPr>
                <w:rFonts w:ascii="Times New Roman" w:hAnsi="Times New Roman" w:cs="Times New Roman"/>
                <w:sz w:val="20"/>
                <w:szCs w:val="20"/>
              </w:rPr>
            </w:pPr>
          </w:p>
        </w:tc>
      </w:tr>
      <w:tr w:rsidR="00097400" w:rsidRPr="00E70D4A" w:rsidTr="005B3754">
        <w:tc>
          <w:tcPr>
            <w:tcW w:w="2321" w:type="dxa"/>
          </w:tcPr>
          <w:p w:rsidR="00097400" w:rsidRPr="00F14AD6" w:rsidRDefault="00F14AD6" w:rsidP="00081D4E">
            <w:pPr>
              <w:rPr>
                <w:rFonts w:ascii="Times New Roman" w:hAnsi="Times New Roman" w:cs="Times New Roman"/>
                <w:sz w:val="20"/>
                <w:szCs w:val="20"/>
              </w:rPr>
            </w:pPr>
            <w:r w:rsidRPr="00F14AD6">
              <w:rPr>
                <w:rFonts w:ascii="Times New Roman" w:hAnsi="Times New Roman" w:cs="Times New Roman"/>
                <w:sz w:val="20"/>
                <w:szCs w:val="20"/>
              </w:rPr>
              <w:t>Durham County Health Department</w:t>
            </w:r>
            <w:r w:rsidR="000F6270">
              <w:rPr>
                <w:rFonts w:ascii="Times New Roman" w:hAnsi="Times New Roman" w:cs="Times New Roman"/>
                <w:sz w:val="20"/>
                <w:szCs w:val="20"/>
              </w:rPr>
              <w:t xml:space="preserve"> (PF)</w:t>
            </w:r>
          </w:p>
        </w:tc>
        <w:tc>
          <w:tcPr>
            <w:tcW w:w="2308" w:type="dxa"/>
          </w:tcPr>
          <w:p w:rsidR="00097400" w:rsidRPr="00F14AD6" w:rsidRDefault="00F14AD6" w:rsidP="00081D4E">
            <w:pPr>
              <w:rPr>
                <w:rFonts w:ascii="Times New Roman" w:hAnsi="Times New Roman" w:cs="Times New Roman"/>
                <w:sz w:val="20"/>
                <w:szCs w:val="20"/>
              </w:rPr>
            </w:pPr>
            <w:r w:rsidRPr="00F14AD6">
              <w:rPr>
                <w:rFonts w:ascii="Times New Roman" w:hAnsi="Times New Roman" w:cs="Times New Roman"/>
                <w:sz w:val="20"/>
                <w:szCs w:val="20"/>
              </w:rPr>
              <w:t>Annette Carrington</w:t>
            </w:r>
          </w:p>
        </w:tc>
        <w:tc>
          <w:tcPr>
            <w:tcW w:w="1189" w:type="dxa"/>
          </w:tcPr>
          <w:p w:rsidR="00097400" w:rsidRPr="00F14AD6" w:rsidRDefault="00097400" w:rsidP="00081D4E">
            <w:pPr>
              <w:rPr>
                <w:rFonts w:ascii="Times New Roman" w:hAnsi="Times New Roman" w:cs="Times New Roman"/>
                <w:sz w:val="20"/>
                <w:szCs w:val="20"/>
              </w:rPr>
            </w:pPr>
            <w:r w:rsidRPr="00F14AD6">
              <w:rPr>
                <w:rFonts w:ascii="Times New Roman" w:hAnsi="Times New Roman" w:cs="Times New Roman"/>
                <w:sz w:val="20"/>
                <w:szCs w:val="20"/>
              </w:rPr>
              <w:t>AIDS Care Program</w:t>
            </w:r>
          </w:p>
        </w:tc>
        <w:tc>
          <w:tcPr>
            <w:tcW w:w="1183" w:type="dxa"/>
          </w:tcPr>
          <w:p w:rsidR="00097400" w:rsidRPr="00F14AD6" w:rsidRDefault="004704EE" w:rsidP="00081D4E">
            <w:pPr>
              <w:rPr>
                <w:rFonts w:ascii="Times New Roman" w:hAnsi="Times New Roman" w:cs="Times New Roman"/>
                <w:sz w:val="20"/>
                <w:szCs w:val="20"/>
              </w:rPr>
            </w:pPr>
            <w:r w:rsidRPr="00F14AD6">
              <w:rPr>
                <w:rFonts w:ascii="Times New Roman" w:hAnsi="Times New Roman" w:cs="Times New Roman"/>
                <w:sz w:val="20"/>
                <w:szCs w:val="20"/>
              </w:rPr>
              <w:t>Jim Bradley</w:t>
            </w:r>
          </w:p>
        </w:tc>
        <w:tc>
          <w:tcPr>
            <w:tcW w:w="1394" w:type="dxa"/>
          </w:tcPr>
          <w:p w:rsidR="00097400" w:rsidRPr="00E70D4A" w:rsidRDefault="004704EE" w:rsidP="00081D4E">
            <w:pPr>
              <w:rPr>
                <w:rFonts w:ascii="Times New Roman" w:hAnsi="Times New Roman" w:cs="Times New Roman"/>
                <w:sz w:val="20"/>
                <w:szCs w:val="20"/>
                <w:highlight w:val="yellow"/>
              </w:rPr>
            </w:pPr>
            <w:r w:rsidRPr="00F14AD6">
              <w:rPr>
                <w:rFonts w:ascii="Times New Roman" w:hAnsi="Times New Roman" w:cs="Times New Roman"/>
                <w:sz w:val="20"/>
                <w:szCs w:val="20"/>
              </w:rPr>
              <w:t>Triangle Empowerment / Safe Spaces</w:t>
            </w:r>
          </w:p>
        </w:tc>
        <w:tc>
          <w:tcPr>
            <w:tcW w:w="1181" w:type="dxa"/>
          </w:tcPr>
          <w:p w:rsidR="00097400" w:rsidRPr="00E70D4A" w:rsidRDefault="00F14AD6" w:rsidP="00081D4E">
            <w:pPr>
              <w:rPr>
                <w:rFonts w:ascii="Times New Roman" w:hAnsi="Times New Roman" w:cs="Times New Roman"/>
                <w:sz w:val="20"/>
                <w:szCs w:val="20"/>
                <w:highlight w:val="yellow"/>
              </w:rPr>
            </w:pPr>
            <w:r w:rsidRPr="00F14AD6">
              <w:rPr>
                <w:rFonts w:ascii="Times New Roman" w:hAnsi="Times New Roman" w:cs="Times New Roman"/>
                <w:sz w:val="20"/>
                <w:szCs w:val="20"/>
              </w:rPr>
              <w:t>Terry Munn</w:t>
            </w:r>
          </w:p>
        </w:tc>
      </w:tr>
      <w:tr w:rsidR="00097400" w:rsidRPr="00E70D4A" w:rsidTr="005B3754">
        <w:tc>
          <w:tcPr>
            <w:tcW w:w="2321" w:type="dxa"/>
          </w:tcPr>
          <w:p w:rsidR="00097400" w:rsidRPr="00E70D4A" w:rsidRDefault="00097400" w:rsidP="00081D4E">
            <w:pPr>
              <w:rPr>
                <w:rFonts w:ascii="Times New Roman" w:hAnsi="Times New Roman" w:cs="Times New Roman"/>
                <w:sz w:val="20"/>
                <w:szCs w:val="20"/>
                <w:highlight w:val="yellow"/>
              </w:rPr>
            </w:pPr>
          </w:p>
        </w:tc>
        <w:tc>
          <w:tcPr>
            <w:tcW w:w="2308" w:type="dxa"/>
          </w:tcPr>
          <w:p w:rsidR="00097400" w:rsidRPr="00E70D4A" w:rsidRDefault="00097400" w:rsidP="00097400">
            <w:pPr>
              <w:rPr>
                <w:rFonts w:ascii="Times New Roman" w:hAnsi="Times New Roman" w:cs="Times New Roman"/>
                <w:sz w:val="20"/>
                <w:szCs w:val="20"/>
                <w:highlight w:val="yellow"/>
              </w:rPr>
            </w:pPr>
          </w:p>
        </w:tc>
        <w:tc>
          <w:tcPr>
            <w:tcW w:w="1189" w:type="dxa"/>
          </w:tcPr>
          <w:p w:rsidR="00097400" w:rsidRPr="00E70D4A" w:rsidRDefault="00097400" w:rsidP="00081D4E">
            <w:pPr>
              <w:rPr>
                <w:rFonts w:ascii="Times New Roman" w:hAnsi="Times New Roman" w:cs="Times New Roman"/>
                <w:sz w:val="20"/>
                <w:szCs w:val="20"/>
                <w:highlight w:val="yellow"/>
              </w:rPr>
            </w:pPr>
          </w:p>
        </w:tc>
        <w:tc>
          <w:tcPr>
            <w:tcW w:w="1183" w:type="dxa"/>
          </w:tcPr>
          <w:p w:rsidR="00097400" w:rsidRPr="00E70D4A" w:rsidRDefault="00097400" w:rsidP="00081D4E">
            <w:pPr>
              <w:rPr>
                <w:rFonts w:ascii="Times New Roman" w:hAnsi="Times New Roman" w:cs="Times New Roman"/>
                <w:sz w:val="20"/>
                <w:szCs w:val="20"/>
                <w:highlight w:val="yellow"/>
              </w:rPr>
            </w:pPr>
          </w:p>
        </w:tc>
        <w:tc>
          <w:tcPr>
            <w:tcW w:w="1394" w:type="dxa"/>
          </w:tcPr>
          <w:p w:rsidR="00097400" w:rsidRPr="00E70D4A" w:rsidRDefault="00097400" w:rsidP="00081D4E">
            <w:pPr>
              <w:rPr>
                <w:rFonts w:ascii="Times New Roman" w:hAnsi="Times New Roman" w:cs="Times New Roman"/>
                <w:sz w:val="20"/>
                <w:szCs w:val="20"/>
                <w:highlight w:val="yellow"/>
              </w:rPr>
            </w:pPr>
          </w:p>
        </w:tc>
        <w:tc>
          <w:tcPr>
            <w:tcW w:w="1181" w:type="dxa"/>
          </w:tcPr>
          <w:p w:rsidR="00097400" w:rsidRPr="00E70D4A" w:rsidRDefault="00097400" w:rsidP="00081D4E">
            <w:pPr>
              <w:rPr>
                <w:rFonts w:ascii="Times New Roman" w:hAnsi="Times New Roman" w:cs="Times New Roman"/>
                <w:sz w:val="20"/>
                <w:szCs w:val="20"/>
                <w:highlight w:val="yellow"/>
              </w:rPr>
            </w:pPr>
          </w:p>
        </w:tc>
      </w:tr>
      <w:tr w:rsidR="00097400" w:rsidRPr="00E70D4A" w:rsidTr="005B3754">
        <w:tc>
          <w:tcPr>
            <w:tcW w:w="2321" w:type="dxa"/>
          </w:tcPr>
          <w:p w:rsidR="00097400" w:rsidRPr="00E70D4A" w:rsidRDefault="00097400" w:rsidP="00081D4E">
            <w:pPr>
              <w:rPr>
                <w:rFonts w:ascii="Times New Roman" w:hAnsi="Times New Roman" w:cs="Times New Roman"/>
                <w:sz w:val="20"/>
                <w:szCs w:val="20"/>
                <w:highlight w:val="yellow"/>
              </w:rPr>
            </w:pPr>
            <w:r w:rsidRPr="00F14AD6">
              <w:rPr>
                <w:rFonts w:ascii="Times New Roman" w:hAnsi="Times New Roman" w:cs="Times New Roman"/>
                <w:sz w:val="20"/>
                <w:szCs w:val="20"/>
              </w:rPr>
              <w:t>Duke Partners in Caring (HOPWA, PF, RWB)</w:t>
            </w:r>
          </w:p>
        </w:tc>
        <w:tc>
          <w:tcPr>
            <w:tcW w:w="2308" w:type="dxa"/>
          </w:tcPr>
          <w:p w:rsidR="00097400" w:rsidRPr="00E70D4A" w:rsidRDefault="00097400" w:rsidP="000F6270">
            <w:pPr>
              <w:rPr>
                <w:rFonts w:ascii="Times New Roman" w:hAnsi="Times New Roman" w:cs="Times New Roman"/>
                <w:sz w:val="20"/>
                <w:szCs w:val="20"/>
                <w:highlight w:val="yellow"/>
              </w:rPr>
            </w:pPr>
            <w:r w:rsidRPr="00F14AD6">
              <w:rPr>
                <w:rFonts w:ascii="Times New Roman" w:hAnsi="Times New Roman" w:cs="Times New Roman"/>
                <w:sz w:val="20"/>
                <w:szCs w:val="20"/>
              </w:rPr>
              <w:t xml:space="preserve">Tiffany Bell, </w:t>
            </w:r>
            <w:r w:rsidR="004704EE" w:rsidRPr="00F14AD6">
              <w:rPr>
                <w:rFonts w:ascii="Times New Roman" w:hAnsi="Times New Roman" w:cs="Times New Roman"/>
                <w:sz w:val="20"/>
                <w:szCs w:val="20"/>
              </w:rPr>
              <w:t xml:space="preserve">Artie Hendricks, </w:t>
            </w:r>
            <w:r w:rsidR="00F14AD6" w:rsidRPr="00F14AD6">
              <w:rPr>
                <w:rFonts w:ascii="Times New Roman" w:hAnsi="Times New Roman" w:cs="Times New Roman"/>
                <w:sz w:val="20"/>
                <w:szCs w:val="20"/>
              </w:rPr>
              <w:t xml:space="preserve">Rhonda </w:t>
            </w:r>
            <w:proofErr w:type="spellStart"/>
            <w:r w:rsidR="00F14AD6" w:rsidRPr="00F14AD6">
              <w:rPr>
                <w:rFonts w:ascii="Times New Roman" w:hAnsi="Times New Roman" w:cs="Times New Roman"/>
                <w:sz w:val="20"/>
                <w:szCs w:val="20"/>
              </w:rPr>
              <w:t>Hormenoo</w:t>
            </w:r>
            <w:proofErr w:type="spellEnd"/>
            <w:r w:rsidR="000F6270">
              <w:rPr>
                <w:rFonts w:ascii="Times New Roman" w:hAnsi="Times New Roman" w:cs="Times New Roman"/>
                <w:sz w:val="20"/>
                <w:szCs w:val="20"/>
              </w:rPr>
              <w:t xml:space="preserve">, </w:t>
            </w:r>
            <w:r w:rsidR="00F14AD6" w:rsidRPr="00F14AD6">
              <w:rPr>
                <w:rFonts w:ascii="Times New Roman" w:hAnsi="Times New Roman" w:cs="Times New Roman"/>
                <w:sz w:val="20"/>
                <w:szCs w:val="20"/>
              </w:rPr>
              <w:t>Dawn Sikes</w:t>
            </w:r>
          </w:p>
        </w:tc>
        <w:tc>
          <w:tcPr>
            <w:tcW w:w="1189" w:type="dxa"/>
          </w:tcPr>
          <w:p w:rsidR="00097400" w:rsidRPr="00E70D4A" w:rsidRDefault="00097400" w:rsidP="00081D4E">
            <w:pPr>
              <w:rPr>
                <w:rFonts w:ascii="Times New Roman" w:hAnsi="Times New Roman" w:cs="Times New Roman"/>
                <w:sz w:val="20"/>
                <w:szCs w:val="20"/>
                <w:highlight w:val="yellow"/>
              </w:rPr>
            </w:pPr>
          </w:p>
        </w:tc>
        <w:tc>
          <w:tcPr>
            <w:tcW w:w="1183" w:type="dxa"/>
          </w:tcPr>
          <w:p w:rsidR="00097400" w:rsidRPr="00E70D4A" w:rsidRDefault="00097400" w:rsidP="00081D4E">
            <w:pPr>
              <w:rPr>
                <w:rFonts w:ascii="Times New Roman" w:hAnsi="Times New Roman" w:cs="Times New Roman"/>
                <w:sz w:val="20"/>
                <w:szCs w:val="20"/>
                <w:highlight w:val="yellow"/>
              </w:rPr>
            </w:pPr>
          </w:p>
        </w:tc>
        <w:tc>
          <w:tcPr>
            <w:tcW w:w="1394" w:type="dxa"/>
          </w:tcPr>
          <w:p w:rsidR="00097400" w:rsidRPr="000F6270" w:rsidRDefault="004704EE" w:rsidP="00081D4E">
            <w:pPr>
              <w:rPr>
                <w:rFonts w:ascii="Times New Roman" w:hAnsi="Times New Roman" w:cs="Times New Roman"/>
                <w:sz w:val="20"/>
                <w:szCs w:val="20"/>
              </w:rPr>
            </w:pPr>
            <w:r w:rsidRPr="000F6270">
              <w:rPr>
                <w:rFonts w:ascii="Times New Roman" w:hAnsi="Times New Roman" w:cs="Times New Roman"/>
                <w:sz w:val="20"/>
                <w:szCs w:val="20"/>
              </w:rPr>
              <w:t>UNC – Pediatric ID</w:t>
            </w:r>
          </w:p>
        </w:tc>
        <w:tc>
          <w:tcPr>
            <w:tcW w:w="1181" w:type="dxa"/>
          </w:tcPr>
          <w:p w:rsidR="00097400" w:rsidRPr="000F6270" w:rsidRDefault="000F6270" w:rsidP="00081D4E">
            <w:pPr>
              <w:rPr>
                <w:rFonts w:ascii="Times New Roman" w:hAnsi="Times New Roman" w:cs="Times New Roman"/>
                <w:sz w:val="20"/>
                <w:szCs w:val="20"/>
              </w:rPr>
            </w:pPr>
            <w:r w:rsidRPr="000F6270">
              <w:rPr>
                <w:rFonts w:ascii="Times New Roman" w:hAnsi="Times New Roman" w:cs="Times New Roman"/>
                <w:sz w:val="20"/>
                <w:szCs w:val="20"/>
              </w:rPr>
              <w:t xml:space="preserve">Laura </w:t>
            </w:r>
            <w:proofErr w:type="spellStart"/>
            <w:r w:rsidRPr="000F6270">
              <w:rPr>
                <w:rFonts w:ascii="Times New Roman" w:hAnsi="Times New Roman" w:cs="Times New Roman"/>
                <w:sz w:val="20"/>
                <w:szCs w:val="20"/>
              </w:rPr>
              <w:t>Gallager</w:t>
            </w:r>
            <w:proofErr w:type="spellEnd"/>
          </w:p>
        </w:tc>
      </w:tr>
      <w:tr w:rsidR="00097400" w:rsidRPr="00E70D4A" w:rsidTr="005B3754">
        <w:tc>
          <w:tcPr>
            <w:tcW w:w="2321" w:type="dxa"/>
          </w:tcPr>
          <w:p w:rsidR="00097400" w:rsidRPr="00F14AD6" w:rsidRDefault="00E70D4A" w:rsidP="00081D4E">
            <w:pPr>
              <w:rPr>
                <w:rFonts w:ascii="Times New Roman" w:hAnsi="Times New Roman" w:cs="Times New Roman"/>
                <w:sz w:val="20"/>
                <w:szCs w:val="20"/>
              </w:rPr>
            </w:pPr>
            <w:r w:rsidRPr="00F14AD6">
              <w:rPr>
                <w:rFonts w:ascii="Times New Roman" w:hAnsi="Times New Roman" w:cs="Times New Roman"/>
                <w:sz w:val="20"/>
                <w:szCs w:val="20"/>
              </w:rPr>
              <w:t>Duke Adult ID (RWB, EC)</w:t>
            </w:r>
          </w:p>
        </w:tc>
        <w:tc>
          <w:tcPr>
            <w:tcW w:w="2308" w:type="dxa"/>
          </w:tcPr>
          <w:p w:rsidR="00097400" w:rsidRPr="00E70D4A" w:rsidRDefault="00E70D4A" w:rsidP="00097400">
            <w:pPr>
              <w:rPr>
                <w:rFonts w:ascii="Times New Roman" w:hAnsi="Times New Roman" w:cs="Times New Roman"/>
                <w:sz w:val="20"/>
                <w:szCs w:val="20"/>
              </w:rPr>
            </w:pPr>
            <w:r w:rsidRPr="00E70D4A">
              <w:rPr>
                <w:rFonts w:ascii="Times New Roman" w:hAnsi="Times New Roman" w:cs="Times New Roman"/>
                <w:sz w:val="20"/>
                <w:szCs w:val="20"/>
              </w:rPr>
              <w:t>Kathryn Schley</w:t>
            </w:r>
          </w:p>
        </w:tc>
        <w:tc>
          <w:tcPr>
            <w:tcW w:w="1189" w:type="dxa"/>
          </w:tcPr>
          <w:p w:rsidR="00097400" w:rsidRPr="00E70D4A" w:rsidRDefault="00097400" w:rsidP="00081D4E">
            <w:pPr>
              <w:rPr>
                <w:rFonts w:ascii="Times New Roman" w:hAnsi="Times New Roman" w:cs="Times New Roman"/>
                <w:sz w:val="20"/>
                <w:szCs w:val="20"/>
                <w:highlight w:val="yellow"/>
              </w:rPr>
            </w:pPr>
          </w:p>
        </w:tc>
        <w:tc>
          <w:tcPr>
            <w:tcW w:w="1183" w:type="dxa"/>
          </w:tcPr>
          <w:p w:rsidR="00097400" w:rsidRPr="00E70D4A" w:rsidRDefault="00097400" w:rsidP="00081D4E">
            <w:pPr>
              <w:rPr>
                <w:rFonts w:ascii="Times New Roman" w:hAnsi="Times New Roman" w:cs="Times New Roman"/>
                <w:sz w:val="20"/>
                <w:szCs w:val="20"/>
                <w:highlight w:val="yellow"/>
              </w:rPr>
            </w:pPr>
          </w:p>
        </w:tc>
        <w:tc>
          <w:tcPr>
            <w:tcW w:w="1394" w:type="dxa"/>
          </w:tcPr>
          <w:p w:rsidR="00097400" w:rsidRPr="00F14AD6" w:rsidRDefault="004704EE" w:rsidP="00081D4E">
            <w:pPr>
              <w:rPr>
                <w:rFonts w:ascii="Times New Roman" w:hAnsi="Times New Roman" w:cs="Times New Roman"/>
                <w:sz w:val="20"/>
                <w:szCs w:val="20"/>
              </w:rPr>
            </w:pPr>
            <w:r w:rsidRPr="00F14AD6">
              <w:rPr>
                <w:rFonts w:ascii="Times New Roman" w:hAnsi="Times New Roman" w:cs="Times New Roman"/>
                <w:sz w:val="20"/>
                <w:szCs w:val="20"/>
              </w:rPr>
              <w:t>My Sister’s Keeper</w:t>
            </w:r>
          </w:p>
        </w:tc>
        <w:tc>
          <w:tcPr>
            <w:tcW w:w="1181" w:type="dxa"/>
          </w:tcPr>
          <w:p w:rsidR="00097400" w:rsidRPr="00F14AD6" w:rsidRDefault="004704EE" w:rsidP="00081D4E">
            <w:pPr>
              <w:rPr>
                <w:rFonts w:ascii="Times New Roman" w:hAnsi="Times New Roman" w:cs="Times New Roman"/>
                <w:sz w:val="20"/>
                <w:szCs w:val="20"/>
              </w:rPr>
            </w:pPr>
            <w:r w:rsidRPr="00F14AD6">
              <w:rPr>
                <w:rFonts w:ascii="Times New Roman" w:hAnsi="Times New Roman" w:cs="Times New Roman"/>
                <w:sz w:val="20"/>
                <w:szCs w:val="20"/>
              </w:rPr>
              <w:t>Sharon Leach</w:t>
            </w:r>
          </w:p>
        </w:tc>
      </w:tr>
      <w:tr w:rsidR="00097400" w:rsidRPr="000F6270" w:rsidTr="005B3754">
        <w:tc>
          <w:tcPr>
            <w:tcW w:w="2321" w:type="dxa"/>
          </w:tcPr>
          <w:p w:rsidR="00097400" w:rsidRPr="000F6270" w:rsidRDefault="00097400" w:rsidP="007624A4">
            <w:pPr>
              <w:rPr>
                <w:rFonts w:ascii="Times New Roman" w:hAnsi="Times New Roman" w:cs="Times New Roman"/>
                <w:sz w:val="20"/>
                <w:szCs w:val="20"/>
              </w:rPr>
            </w:pPr>
            <w:r w:rsidRPr="000F6270">
              <w:rPr>
                <w:rFonts w:ascii="Times New Roman" w:hAnsi="Times New Roman" w:cs="Times New Roman"/>
                <w:sz w:val="20"/>
                <w:szCs w:val="20"/>
              </w:rPr>
              <w:t>Duke Pediatric ID (RWB, RWD)</w:t>
            </w:r>
          </w:p>
        </w:tc>
        <w:tc>
          <w:tcPr>
            <w:tcW w:w="2308" w:type="dxa"/>
          </w:tcPr>
          <w:p w:rsidR="00097400" w:rsidRPr="000F6270" w:rsidRDefault="00097400" w:rsidP="000F6270">
            <w:pPr>
              <w:rPr>
                <w:rFonts w:ascii="Times New Roman" w:hAnsi="Times New Roman" w:cs="Times New Roman"/>
                <w:sz w:val="20"/>
                <w:szCs w:val="20"/>
              </w:rPr>
            </w:pPr>
            <w:proofErr w:type="spellStart"/>
            <w:r w:rsidRPr="000F6270">
              <w:rPr>
                <w:rFonts w:ascii="Times New Roman" w:hAnsi="Times New Roman" w:cs="Times New Roman"/>
                <w:sz w:val="20"/>
                <w:szCs w:val="20"/>
              </w:rPr>
              <w:t>Julieta</w:t>
            </w:r>
            <w:proofErr w:type="spellEnd"/>
            <w:r w:rsidRPr="000F6270">
              <w:rPr>
                <w:rFonts w:ascii="Times New Roman" w:hAnsi="Times New Roman" w:cs="Times New Roman"/>
                <w:sz w:val="20"/>
                <w:szCs w:val="20"/>
              </w:rPr>
              <w:t xml:space="preserve"> </w:t>
            </w:r>
            <w:proofErr w:type="spellStart"/>
            <w:r w:rsidRPr="000F6270">
              <w:rPr>
                <w:rFonts w:ascii="Times New Roman" w:hAnsi="Times New Roman" w:cs="Times New Roman"/>
                <w:sz w:val="20"/>
                <w:szCs w:val="20"/>
              </w:rPr>
              <w:t>Giner</w:t>
            </w:r>
            <w:proofErr w:type="spellEnd"/>
            <w:r w:rsidRPr="000F6270">
              <w:rPr>
                <w:rFonts w:ascii="Times New Roman" w:hAnsi="Times New Roman" w:cs="Times New Roman"/>
                <w:sz w:val="20"/>
                <w:szCs w:val="20"/>
              </w:rPr>
              <w:t>, Mary McLees-Lane</w:t>
            </w:r>
          </w:p>
        </w:tc>
        <w:tc>
          <w:tcPr>
            <w:tcW w:w="1189" w:type="dxa"/>
          </w:tcPr>
          <w:p w:rsidR="00097400" w:rsidRPr="000F6270" w:rsidRDefault="00097400" w:rsidP="00081D4E">
            <w:pPr>
              <w:rPr>
                <w:rFonts w:ascii="Times New Roman" w:hAnsi="Times New Roman" w:cs="Times New Roman"/>
                <w:sz w:val="20"/>
                <w:szCs w:val="20"/>
              </w:rPr>
            </w:pPr>
          </w:p>
        </w:tc>
        <w:tc>
          <w:tcPr>
            <w:tcW w:w="1183" w:type="dxa"/>
          </w:tcPr>
          <w:p w:rsidR="00097400" w:rsidRPr="000F6270" w:rsidRDefault="00097400" w:rsidP="00081D4E">
            <w:pPr>
              <w:rPr>
                <w:rFonts w:ascii="Times New Roman" w:hAnsi="Times New Roman" w:cs="Times New Roman"/>
                <w:sz w:val="20"/>
                <w:szCs w:val="20"/>
              </w:rPr>
            </w:pPr>
          </w:p>
        </w:tc>
        <w:tc>
          <w:tcPr>
            <w:tcW w:w="1394" w:type="dxa"/>
          </w:tcPr>
          <w:p w:rsidR="00097400" w:rsidRPr="000F6270" w:rsidRDefault="00097400" w:rsidP="00081D4E">
            <w:pPr>
              <w:rPr>
                <w:rFonts w:ascii="Times New Roman" w:hAnsi="Times New Roman" w:cs="Times New Roman"/>
                <w:sz w:val="20"/>
                <w:szCs w:val="20"/>
              </w:rPr>
            </w:pPr>
          </w:p>
        </w:tc>
        <w:tc>
          <w:tcPr>
            <w:tcW w:w="1181" w:type="dxa"/>
          </w:tcPr>
          <w:p w:rsidR="00097400" w:rsidRPr="000F6270" w:rsidRDefault="00097400" w:rsidP="00081D4E">
            <w:pPr>
              <w:rPr>
                <w:rFonts w:ascii="Times New Roman" w:hAnsi="Times New Roman" w:cs="Times New Roman"/>
                <w:sz w:val="20"/>
                <w:szCs w:val="20"/>
              </w:rPr>
            </w:pPr>
          </w:p>
        </w:tc>
      </w:tr>
      <w:tr w:rsidR="00097400" w:rsidRPr="00E70D4A" w:rsidTr="005B3754">
        <w:tc>
          <w:tcPr>
            <w:tcW w:w="2321" w:type="dxa"/>
          </w:tcPr>
          <w:p w:rsidR="00097400" w:rsidRPr="00E70D4A" w:rsidRDefault="00097400" w:rsidP="00081D4E">
            <w:pPr>
              <w:rPr>
                <w:rFonts w:ascii="Times New Roman" w:hAnsi="Times New Roman" w:cs="Times New Roman"/>
                <w:sz w:val="20"/>
                <w:szCs w:val="20"/>
                <w:highlight w:val="yellow"/>
              </w:rPr>
            </w:pPr>
            <w:r w:rsidRPr="00F14AD6">
              <w:rPr>
                <w:rFonts w:ascii="Times New Roman" w:hAnsi="Times New Roman" w:cs="Times New Roman"/>
                <w:sz w:val="20"/>
                <w:szCs w:val="20"/>
              </w:rPr>
              <w:t>El Centro Hispano (PF)</w:t>
            </w:r>
          </w:p>
        </w:tc>
        <w:tc>
          <w:tcPr>
            <w:tcW w:w="2308" w:type="dxa"/>
          </w:tcPr>
          <w:p w:rsidR="00097400" w:rsidRPr="00E70D4A" w:rsidRDefault="004704EE" w:rsidP="000F6270">
            <w:pPr>
              <w:rPr>
                <w:rFonts w:ascii="Times New Roman" w:hAnsi="Times New Roman" w:cs="Times New Roman"/>
                <w:sz w:val="20"/>
                <w:szCs w:val="20"/>
                <w:highlight w:val="yellow"/>
              </w:rPr>
            </w:pPr>
            <w:r w:rsidRPr="00F14AD6">
              <w:rPr>
                <w:rFonts w:ascii="Times New Roman" w:hAnsi="Times New Roman" w:cs="Times New Roman"/>
                <w:sz w:val="20"/>
                <w:szCs w:val="20"/>
              </w:rPr>
              <w:t xml:space="preserve">Maritza </w:t>
            </w:r>
            <w:proofErr w:type="spellStart"/>
            <w:r w:rsidRPr="00F14AD6">
              <w:rPr>
                <w:rFonts w:ascii="Times New Roman" w:hAnsi="Times New Roman" w:cs="Times New Roman"/>
                <w:sz w:val="20"/>
                <w:szCs w:val="20"/>
              </w:rPr>
              <w:t>Chirinos</w:t>
            </w:r>
            <w:proofErr w:type="spellEnd"/>
          </w:p>
        </w:tc>
        <w:tc>
          <w:tcPr>
            <w:tcW w:w="1189" w:type="dxa"/>
          </w:tcPr>
          <w:p w:rsidR="00097400" w:rsidRPr="00E70D4A" w:rsidRDefault="00097400" w:rsidP="00081D4E">
            <w:pPr>
              <w:rPr>
                <w:rFonts w:ascii="Times New Roman" w:hAnsi="Times New Roman" w:cs="Times New Roman"/>
                <w:sz w:val="20"/>
                <w:szCs w:val="20"/>
                <w:highlight w:val="yellow"/>
              </w:rPr>
            </w:pPr>
          </w:p>
        </w:tc>
        <w:tc>
          <w:tcPr>
            <w:tcW w:w="1183" w:type="dxa"/>
          </w:tcPr>
          <w:p w:rsidR="00097400" w:rsidRPr="00E70D4A" w:rsidRDefault="00097400" w:rsidP="00081D4E">
            <w:pPr>
              <w:rPr>
                <w:rFonts w:ascii="Times New Roman" w:hAnsi="Times New Roman" w:cs="Times New Roman"/>
                <w:sz w:val="20"/>
                <w:szCs w:val="20"/>
                <w:highlight w:val="yellow"/>
              </w:rPr>
            </w:pPr>
          </w:p>
        </w:tc>
        <w:tc>
          <w:tcPr>
            <w:tcW w:w="1394" w:type="dxa"/>
          </w:tcPr>
          <w:p w:rsidR="00097400" w:rsidRPr="00E70D4A" w:rsidRDefault="00097400" w:rsidP="00081D4E">
            <w:pPr>
              <w:rPr>
                <w:rFonts w:ascii="Times New Roman" w:hAnsi="Times New Roman" w:cs="Times New Roman"/>
                <w:sz w:val="20"/>
                <w:szCs w:val="20"/>
                <w:highlight w:val="yellow"/>
              </w:rPr>
            </w:pPr>
          </w:p>
        </w:tc>
        <w:tc>
          <w:tcPr>
            <w:tcW w:w="1181" w:type="dxa"/>
          </w:tcPr>
          <w:p w:rsidR="00097400" w:rsidRPr="00E70D4A" w:rsidRDefault="00097400" w:rsidP="00081D4E">
            <w:pPr>
              <w:rPr>
                <w:rFonts w:ascii="Times New Roman" w:hAnsi="Times New Roman" w:cs="Times New Roman"/>
                <w:sz w:val="20"/>
                <w:szCs w:val="20"/>
                <w:highlight w:val="yellow"/>
              </w:rPr>
            </w:pPr>
          </w:p>
        </w:tc>
      </w:tr>
      <w:tr w:rsidR="00097400" w:rsidRPr="00E70D4A" w:rsidTr="005B3754">
        <w:tc>
          <w:tcPr>
            <w:tcW w:w="2321" w:type="dxa"/>
          </w:tcPr>
          <w:p w:rsidR="00097400" w:rsidRPr="00E70D4A" w:rsidRDefault="00097400" w:rsidP="00081D4E">
            <w:pPr>
              <w:rPr>
                <w:rFonts w:ascii="Times New Roman" w:hAnsi="Times New Roman" w:cs="Times New Roman"/>
                <w:sz w:val="20"/>
                <w:szCs w:val="20"/>
                <w:highlight w:val="yellow"/>
              </w:rPr>
            </w:pPr>
            <w:r w:rsidRPr="00F14AD6">
              <w:rPr>
                <w:rFonts w:ascii="Times New Roman" w:hAnsi="Times New Roman" w:cs="Times New Roman"/>
                <w:sz w:val="20"/>
                <w:szCs w:val="20"/>
              </w:rPr>
              <w:t xml:space="preserve">Healing with </w:t>
            </w:r>
            <w:proofErr w:type="spellStart"/>
            <w:r w:rsidRPr="00F14AD6">
              <w:rPr>
                <w:rFonts w:ascii="Times New Roman" w:hAnsi="Times New Roman" w:cs="Times New Roman"/>
                <w:sz w:val="20"/>
                <w:szCs w:val="20"/>
              </w:rPr>
              <w:t>CAARe</w:t>
            </w:r>
            <w:proofErr w:type="spellEnd"/>
            <w:r w:rsidRPr="00F14AD6">
              <w:rPr>
                <w:rFonts w:ascii="Times New Roman" w:hAnsi="Times New Roman" w:cs="Times New Roman"/>
                <w:sz w:val="20"/>
                <w:szCs w:val="20"/>
              </w:rPr>
              <w:t xml:space="preserve">, </w:t>
            </w:r>
            <w:proofErr w:type="spellStart"/>
            <w:r w:rsidRPr="00F14AD6">
              <w:rPr>
                <w:rFonts w:ascii="Times New Roman" w:hAnsi="Times New Roman" w:cs="Times New Roman"/>
                <w:sz w:val="20"/>
                <w:szCs w:val="20"/>
              </w:rPr>
              <w:t>Inc</w:t>
            </w:r>
            <w:proofErr w:type="spellEnd"/>
            <w:r w:rsidRPr="00F14AD6">
              <w:rPr>
                <w:rFonts w:ascii="Times New Roman" w:hAnsi="Times New Roman" w:cs="Times New Roman"/>
                <w:sz w:val="20"/>
                <w:szCs w:val="20"/>
              </w:rPr>
              <w:t xml:space="preserve"> (RWB, PF, CAPUS, MAI)</w:t>
            </w:r>
          </w:p>
        </w:tc>
        <w:tc>
          <w:tcPr>
            <w:tcW w:w="2308" w:type="dxa"/>
          </w:tcPr>
          <w:p w:rsidR="00097400" w:rsidRPr="00E70D4A" w:rsidRDefault="004704EE" w:rsidP="000F6270">
            <w:pPr>
              <w:rPr>
                <w:rFonts w:ascii="Times New Roman" w:hAnsi="Times New Roman" w:cs="Times New Roman"/>
                <w:sz w:val="20"/>
                <w:szCs w:val="20"/>
                <w:highlight w:val="yellow"/>
              </w:rPr>
            </w:pPr>
            <w:r w:rsidRPr="00F14AD6">
              <w:rPr>
                <w:rFonts w:ascii="Times New Roman" w:hAnsi="Times New Roman" w:cs="Times New Roman"/>
                <w:sz w:val="20"/>
                <w:szCs w:val="20"/>
              </w:rPr>
              <w:t xml:space="preserve">Carolyn </w:t>
            </w:r>
            <w:r w:rsidRPr="000F6270">
              <w:rPr>
                <w:rFonts w:ascii="Times New Roman" w:hAnsi="Times New Roman" w:cs="Times New Roman"/>
                <w:sz w:val="20"/>
                <w:szCs w:val="20"/>
              </w:rPr>
              <w:t xml:space="preserve">Hinton, </w:t>
            </w:r>
            <w:r w:rsidR="00097400" w:rsidRPr="000F6270">
              <w:rPr>
                <w:rFonts w:ascii="Times New Roman" w:hAnsi="Times New Roman" w:cs="Times New Roman"/>
                <w:sz w:val="20"/>
                <w:szCs w:val="20"/>
              </w:rPr>
              <w:t>Stephanie Riley</w:t>
            </w:r>
          </w:p>
        </w:tc>
        <w:tc>
          <w:tcPr>
            <w:tcW w:w="1189" w:type="dxa"/>
          </w:tcPr>
          <w:p w:rsidR="00097400" w:rsidRPr="00E70D4A" w:rsidRDefault="00097400" w:rsidP="00081D4E">
            <w:pPr>
              <w:rPr>
                <w:rFonts w:ascii="Times New Roman" w:hAnsi="Times New Roman" w:cs="Times New Roman"/>
                <w:sz w:val="20"/>
                <w:szCs w:val="20"/>
                <w:highlight w:val="yellow"/>
              </w:rPr>
            </w:pPr>
          </w:p>
        </w:tc>
        <w:tc>
          <w:tcPr>
            <w:tcW w:w="1183" w:type="dxa"/>
          </w:tcPr>
          <w:p w:rsidR="00097400" w:rsidRPr="00E70D4A" w:rsidRDefault="00097400" w:rsidP="00081D4E">
            <w:pPr>
              <w:rPr>
                <w:rFonts w:ascii="Times New Roman" w:hAnsi="Times New Roman" w:cs="Times New Roman"/>
                <w:sz w:val="20"/>
                <w:szCs w:val="20"/>
                <w:highlight w:val="yellow"/>
              </w:rPr>
            </w:pPr>
          </w:p>
        </w:tc>
        <w:tc>
          <w:tcPr>
            <w:tcW w:w="1394" w:type="dxa"/>
          </w:tcPr>
          <w:p w:rsidR="00097400" w:rsidRPr="00E70D4A" w:rsidRDefault="00097400" w:rsidP="00081D4E">
            <w:pPr>
              <w:rPr>
                <w:rFonts w:ascii="Times New Roman" w:hAnsi="Times New Roman" w:cs="Times New Roman"/>
                <w:sz w:val="20"/>
                <w:szCs w:val="20"/>
                <w:highlight w:val="yellow"/>
              </w:rPr>
            </w:pPr>
          </w:p>
        </w:tc>
        <w:tc>
          <w:tcPr>
            <w:tcW w:w="1181" w:type="dxa"/>
          </w:tcPr>
          <w:p w:rsidR="00097400" w:rsidRPr="00E70D4A" w:rsidRDefault="00097400" w:rsidP="00081D4E">
            <w:pPr>
              <w:rPr>
                <w:rFonts w:ascii="Times New Roman" w:hAnsi="Times New Roman" w:cs="Times New Roman"/>
                <w:sz w:val="20"/>
                <w:szCs w:val="20"/>
                <w:highlight w:val="yellow"/>
              </w:rPr>
            </w:pPr>
          </w:p>
        </w:tc>
      </w:tr>
      <w:tr w:rsidR="00097400" w:rsidRPr="00E70D4A" w:rsidTr="005B3754">
        <w:tc>
          <w:tcPr>
            <w:tcW w:w="2321" w:type="dxa"/>
          </w:tcPr>
          <w:p w:rsidR="00097400" w:rsidRPr="00E70D4A" w:rsidRDefault="00E70D4A" w:rsidP="00081D4E">
            <w:pPr>
              <w:rPr>
                <w:rFonts w:ascii="Times New Roman" w:hAnsi="Times New Roman" w:cs="Times New Roman"/>
                <w:sz w:val="20"/>
                <w:szCs w:val="20"/>
              </w:rPr>
            </w:pPr>
            <w:r w:rsidRPr="00E70D4A">
              <w:rPr>
                <w:rFonts w:ascii="Times New Roman" w:hAnsi="Times New Roman" w:cs="Times New Roman"/>
                <w:sz w:val="20"/>
                <w:szCs w:val="20"/>
              </w:rPr>
              <w:t>Lincoln Community Health Center</w:t>
            </w:r>
          </w:p>
        </w:tc>
        <w:tc>
          <w:tcPr>
            <w:tcW w:w="2308" w:type="dxa"/>
          </w:tcPr>
          <w:p w:rsidR="00097400" w:rsidRPr="00E70D4A" w:rsidRDefault="00E70D4A" w:rsidP="00097400">
            <w:pPr>
              <w:rPr>
                <w:rFonts w:ascii="Times New Roman" w:hAnsi="Times New Roman" w:cs="Times New Roman"/>
                <w:sz w:val="20"/>
                <w:szCs w:val="20"/>
              </w:rPr>
            </w:pPr>
            <w:r w:rsidRPr="00E70D4A">
              <w:rPr>
                <w:rFonts w:ascii="Times New Roman" w:hAnsi="Times New Roman" w:cs="Times New Roman"/>
                <w:sz w:val="20"/>
                <w:szCs w:val="20"/>
              </w:rPr>
              <w:t>Sandra Gomez, Jason Ferrell</w:t>
            </w:r>
          </w:p>
        </w:tc>
        <w:tc>
          <w:tcPr>
            <w:tcW w:w="1189" w:type="dxa"/>
          </w:tcPr>
          <w:p w:rsidR="00097400" w:rsidRPr="00E70D4A" w:rsidRDefault="00097400" w:rsidP="00081D4E">
            <w:pPr>
              <w:rPr>
                <w:rFonts w:ascii="Times New Roman" w:hAnsi="Times New Roman" w:cs="Times New Roman"/>
                <w:sz w:val="20"/>
                <w:szCs w:val="20"/>
              </w:rPr>
            </w:pPr>
          </w:p>
        </w:tc>
        <w:tc>
          <w:tcPr>
            <w:tcW w:w="1183" w:type="dxa"/>
          </w:tcPr>
          <w:p w:rsidR="00097400" w:rsidRPr="00E70D4A" w:rsidRDefault="00097400" w:rsidP="00081D4E">
            <w:pPr>
              <w:rPr>
                <w:rFonts w:ascii="Times New Roman" w:hAnsi="Times New Roman" w:cs="Times New Roman"/>
                <w:sz w:val="20"/>
                <w:szCs w:val="20"/>
              </w:rPr>
            </w:pPr>
          </w:p>
        </w:tc>
        <w:tc>
          <w:tcPr>
            <w:tcW w:w="1394" w:type="dxa"/>
          </w:tcPr>
          <w:p w:rsidR="00097400" w:rsidRPr="00E70D4A" w:rsidRDefault="00097400" w:rsidP="00081D4E">
            <w:pPr>
              <w:rPr>
                <w:rFonts w:ascii="Times New Roman" w:hAnsi="Times New Roman" w:cs="Times New Roman"/>
                <w:sz w:val="20"/>
                <w:szCs w:val="20"/>
              </w:rPr>
            </w:pPr>
          </w:p>
        </w:tc>
        <w:tc>
          <w:tcPr>
            <w:tcW w:w="1181" w:type="dxa"/>
          </w:tcPr>
          <w:p w:rsidR="00097400" w:rsidRPr="00E70D4A" w:rsidRDefault="00097400" w:rsidP="00081D4E">
            <w:pPr>
              <w:rPr>
                <w:rFonts w:ascii="Times New Roman" w:hAnsi="Times New Roman" w:cs="Times New Roman"/>
                <w:sz w:val="20"/>
                <w:szCs w:val="20"/>
              </w:rPr>
            </w:pPr>
          </w:p>
        </w:tc>
      </w:tr>
      <w:tr w:rsidR="00097400" w:rsidRPr="000F6270" w:rsidTr="005B3754">
        <w:tc>
          <w:tcPr>
            <w:tcW w:w="2321" w:type="dxa"/>
          </w:tcPr>
          <w:p w:rsidR="00097400" w:rsidRPr="000F6270" w:rsidRDefault="00097400" w:rsidP="00081D4E">
            <w:pPr>
              <w:rPr>
                <w:rFonts w:ascii="Times New Roman" w:hAnsi="Times New Roman" w:cs="Times New Roman"/>
                <w:sz w:val="20"/>
                <w:szCs w:val="20"/>
              </w:rPr>
            </w:pPr>
            <w:r w:rsidRPr="000F6270">
              <w:rPr>
                <w:rFonts w:ascii="Times New Roman" w:hAnsi="Times New Roman" w:cs="Times New Roman"/>
                <w:sz w:val="20"/>
                <w:szCs w:val="20"/>
              </w:rPr>
              <w:t>Strengthening the Black Family (PF)</w:t>
            </w:r>
          </w:p>
        </w:tc>
        <w:tc>
          <w:tcPr>
            <w:tcW w:w="2308" w:type="dxa"/>
          </w:tcPr>
          <w:p w:rsidR="00097400" w:rsidRPr="000F6270" w:rsidRDefault="000F6270" w:rsidP="00097400">
            <w:pPr>
              <w:rPr>
                <w:rFonts w:ascii="Times New Roman" w:hAnsi="Times New Roman" w:cs="Times New Roman"/>
                <w:sz w:val="20"/>
                <w:szCs w:val="20"/>
              </w:rPr>
            </w:pPr>
            <w:r w:rsidRPr="000F6270">
              <w:rPr>
                <w:rFonts w:ascii="Times New Roman" w:hAnsi="Times New Roman" w:cs="Times New Roman"/>
                <w:sz w:val="20"/>
                <w:szCs w:val="20"/>
              </w:rPr>
              <w:t>Melvin Jackson</w:t>
            </w:r>
          </w:p>
        </w:tc>
        <w:tc>
          <w:tcPr>
            <w:tcW w:w="1189" w:type="dxa"/>
          </w:tcPr>
          <w:p w:rsidR="00097400" w:rsidRPr="000F6270" w:rsidRDefault="00097400" w:rsidP="00081D4E">
            <w:pPr>
              <w:rPr>
                <w:rFonts w:ascii="Times New Roman" w:hAnsi="Times New Roman" w:cs="Times New Roman"/>
                <w:sz w:val="20"/>
                <w:szCs w:val="20"/>
              </w:rPr>
            </w:pPr>
          </w:p>
        </w:tc>
        <w:tc>
          <w:tcPr>
            <w:tcW w:w="1183" w:type="dxa"/>
          </w:tcPr>
          <w:p w:rsidR="00097400" w:rsidRPr="000F6270" w:rsidRDefault="00097400" w:rsidP="00081D4E">
            <w:pPr>
              <w:rPr>
                <w:rFonts w:ascii="Times New Roman" w:hAnsi="Times New Roman" w:cs="Times New Roman"/>
                <w:sz w:val="20"/>
                <w:szCs w:val="20"/>
              </w:rPr>
            </w:pPr>
          </w:p>
        </w:tc>
        <w:tc>
          <w:tcPr>
            <w:tcW w:w="1394" w:type="dxa"/>
          </w:tcPr>
          <w:p w:rsidR="00097400" w:rsidRPr="000F6270" w:rsidRDefault="00097400" w:rsidP="00081D4E">
            <w:pPr>
              <w:rPr>
                <w:rFonts w:ascii="Times New Roman" w:hAnsi="Times New Roman" w:cs="Times New Roman"/>
                <w:sz w:val="20"/>
                <w:szCs w:val="20"/>
              </w:rPr>
            </w:pPr>
          </w:p>
        </w:tc>
        <w:tc>
          <w:tcPr>
            <w:tcW w:w="1181" w:type="dxa"/>
          </w:tcPr>
          <w:p w:rsidR="00097400" w:rsidRPr="000F6270" w:rsidRDefault="00097400" w:rsidP="00081D4E">
            <w:pPr>
              <w:rPr>
                <w:rFonts w:ascii="Times New Roman" w:hAnsi="Times New Roman" w:cs="Times New Roman"/>
                <w:sz w:val="20"/>
                <w:szCs w:val="20"/>
              </w:rPr>
            </w:pPr>
          </w:p>
        </w:tc>
      </w:tr>
      <w:tr w:rsidR="00097400" w:rsidRPr="000F6270" w:rsidTr="005B3754">
        <w:tc>
          <w:tcPr>
            <w:tcW w:w="2321" w:type="dxa"/>
          </w:tcPr>
          <w:p w:rsidR="00097400" w:rsidRPr="000F6270" w:rsidRDefault="00097400" w:rsidP="00081D4E">
            <w:pPr>
              <w:rPr>
                <w:rFonts w:ascii="Times New Roman" w:hAnsi="Times New Roman" w:cs="Times New Roman"/>
                <w:sz w:val="20"/>
                <w:szCs w:val="20"/>
              </w:rPr>
            </w:pPr>
            <w:r w:rsidRPr="000F6270">
              <w:rPr>
                <w:rFonts w:ascii="Times New Roman" w:hAnsi="Times New Roman" w:cs="Times New Roman"/>
                <w:sz w:val="20"/>
                <w:szCs w:val="20"/>
              </w:rPr>
              <w:t>UNC – Adult ID (RWB, RWC)</w:t>
            </w:r>
          </w:p>
        </w:tc>
        <w:tc>
          <w:tcPr>
            <w:tcW w:w="2308" w:type="dxa"/>
          </w:tcPr>
          <w:p w:rsidR="00097400" w:rsidRPr="000F6270" w:rsidRDefault="00097400" w:rsidP="00081D4E">
            <w:pPr>
              <w:rPr>
                <w:rFonts w:ascii="Times New Roman" w:hAnsi="Times New Roman" w:cs="Times New Roman"/>
                <w:sz w:val="20"/>
                <w:szCs w:val="20"/>
              </w:rPr>
            </w:pPr>
            <w:r w:rsidRPr="000F6270">
              <w:rPr>
                <w:rFonts w:ascii="Times New Roman" w:hAnsi="Times New Roman" w:cs="Times New Roman"/>
                <w:sz w:val="20"/>
                <w:szCs w:val="20"/>
              </w:rPr>
              <w:t>Amy Heine</w:t>
            </w:r>
          </w:p>
        </w:tc>
        <w:tc>
          <w:tcPr>
            <w:tcW w:w="1189" w:type="dxa"/>
          </w:tcPr>
          <w:p w:rsidR="00097400" w:rsidRPr="000F6270" w:rsidRDefault="00097400" w:rsidP="00081D4E">
            <w:pPr>
              <w:rPr>
                <w:rFonts w:ascii="Times New Roman" w:hAnsi="Times New Roman" w:cs="Times New Roman"/>
                <w:sz w:val="20"/>
                <w:szCs w:val="20"/>
              </w:rPr>
            </w:pPr>
          </w:p>
        </w:tc>
        <w:tc>
          <w:tcPr>
            <w:tcW w:w="1183" w:type="dxa"/>
          </w:tcPr>
          <w:p w:rsidR="00097400" w:rsidRPr="000F6270" w:rsidRDefault="00097400" w:rsidP="00081D4E">
            <w:pPr>
              <w:rPr>
                <w:rFonts w:ascii="Times New Roman" w:hAnsi="Times New Roman" w:cs="Times New Roman"/>
                <w:sz w:val="20"/>
                <w:szCs w:val="20"/>
              </w:rPr>
            </w:pPr>
          </w:p>
        </w:tc>
        <w:tc>
          <w:tcPr>
            <w:tcW w:w="1394" w:type="dxa"/>
          </w:tcPr>
          <w:p w:rsidR="00097400" w:rsidRPr="000F6270" w:rsidRDefault="00097400" w:rsidP="00081D4E">
            <w:pPr>
              <w:rPr>
                <w:rFonts w:ascii="Times New Roman" w:hAnsi="Times New Roman" w:cs="Times New Roman"/>
                <w:sz w:val="20"/>
                <w:szCs w:val="20"/>
              </w:rPr>
            </w:pPr>
          </w:p>
        </w:tc>
        <w:tc>
          <w:tcPr>
            <w:tcW w:w="1181" w:type="dxa"/>
          </w:tcPr>
          <w:p w:rsidR="00097400" w:rsidRPr="000F6270" w:rsidRDefault="00097400" w:rsidP="00081D4E">
            <w:pPr>
              <w:rPr>
                <w:rFonts w:ascii="Times New Roman" w:hAnsi="Times New Roman" w:cs="Times New Roman"/>
                <w:sz w:val="20"/>
                <w:szCs w:val="20"/>
              </w:rPr>
            </w:pPr>
          </w:p>
        </w:tc>
      </w:tr>
      <w:tr w:rsidR="00097400" w:rsidRPr="007624A4" w:rsidTr="005B3754">
        <w:tc>
          <w:tcPr>
            <w:tcW w:w="2321" w:type="dxa"/>
          </w:tcPr>
          <w:p w:rsidR="00097400" w:rsidRPr="00E70D4A" w:rsidRDefault="00097400" w:rsidP="007624A4">
            <w:pPr>
              <w:rPr>
                <w:rFonts w:ascii="Times New Roman" w:hAnsi="Times New Roman" w:cs="Times New Roman"/>
                <w:sz w:val="20"/>
                <w:szCs w:val="20"/>
              </w:rPr>
            </w:pPr>
            <w:r w:rsidRPr="00E70D4A">
              <w:rPr>
                <w:rFonts w:ascii="Times New Roman" w:hAnsi="Times New Roman" w:cs="Times New Roman"/>
                <w:sz w:val="20"/>
                <w:szCs w:val="20"/>
              </w:rPr>
              <w:t>Warren Vance Community Health Center (RWB, EC, RWC, PF)</w:t>
            </w:r>
          </w:p>
        </w:tc>
        <w:tc>
          <w:tcPr>
            <w:tcW w:w="2308" w:type="dxa"/>
          </w:tcPr>
          <w:p w:rsidR="00097400" w:rsidRPr="00E70D4A" w:rsidRDefault="004704EE" w:rsidP="00081D4E">
            <w:pPr>
              <w:rPr>
                <w:rFonts w:ascii="Times New Roman" w:hAnsi="Times New Roman" w:cs="Times New Roman"/>
                <w:sz w:val="20"/>
                <w:szCs w:val="20"/>
              </w:rPr>
            </w:pPr>
            <w:r w:rsidRPr="00E70D4A">
              <w:rPr>
                <w:rFonts w:ascii="Times New Roman" w:hAnsi="Times New Roman" w:cs="Times New Roman"/>
                <w:sz w:val="20"/>
                <w:szCs w:val="20"/>
              </w:rPr>
              <w:t xml:space="preserve">Rita </w:t>
            </w:r>
            <w:proofErr w:type="spellStart"/>
            <w:r w:rsidRPr="00E70D4A">
              <w:rPr>
                <w:rFonts w:ascii="Times New Roman" w:hAnsi="Times New Roman" w:cs="Times New Roman"/>
                <w:sz w:val="20"/>
                <w:szCs w:val="20"/>
              </w:rPr>
              <w:t>Cozart</w:t>
            </w:r>
            <w:proofErr w:type="spellEnd"/>
            <w:r w:rsidRPr="00E70D4A">
              <w:rPr>
                <w:rFonts w:ascii="Times New Roman" w:hAnsi="Times New Roman" w:cs="Times New Roman"/>
                <w:sz w:val="20"/>
                <w:szCs w:val="20"/>
              </w:rPr>
              <w:t>,</w:t>
            </w:r>
            <w:r w:rsidR="00097400" w:rsidRPr="00E70D4A">
              <w:rPr>
                <w:rFonts w:ascii="Times New Roman" w:hAnsi="Times New Roman" w:cs="Times New Roman"/>
                <w:sz w:val="20"/>
                <w:szCs w:val="20"/>
              </w:rPr>
              <w:t xml:space="preserve"> Tyler Parker</w:t>
            </w:r>
          </w:p>
        </w:tc>
        <w:tc>
          <w:tcPr>
            <w:tcW w:w="1189" w:type="dxa"/>
          </w:tcPr>
          <w:p w:rsidR="00097400" w:rsidRPr="007624A4" w:rsidRDefault="00097400" w:rsidP="00081D4E">
            <w:pPr>
              <w:rPr>
                <w:rFonts w:ascii="Times New Roman" w:hAnsi="Times New Roman" w:cs="Times New Roman"/>
                <w:sz w:val="20"/>
                <w:szCs w:val="20"/>
              </w:rPr>
            </w:pPr>
          </w:p>
        </w:tc>
        <w:tc>
          <w:tcPr>
            <w:tcW w:w="1183" w:type="dxa"/>
          </w:tcPr>
          <w:p w:rsidR="00097400" w:rsidRPr="007624A4" w:rsidRDefault="00097400" w:rsidP="00081D4E">
            <w:pPr>
              <w:rPr>
                <w:rFonts w:ascii="Times New Roman" w:hAnsi="Times New Roman" w:cs="Times New Roman"/>
                <w:sz w:val="20"/>
                <w:szCs w:val="20"/>
              </w:rPr>
            </w:pPr>
          </w:p>
        </w:tc>
        <w:tc>
          <w:tcPr>
            <w:tcW w:w="1394" w:type="dxa"/>
          </w:tcPr>
          <w:p w:rsidR="00097400" w:rsidRPr="007624A4" w:rsidRDefault="00097400" w:rsidP="00081D4E">
            <w:pPr>
              <w:rPr>
                <w:rFonts w:ascii="Times New Roman" w:hAnsi="Times New Roman" w:cs="Times New Roman"/>
                <w:sz w:val="20"/>
                <w:szCs w:val="20"/>
              </w:rPr>
            </w:pPr>
          </w:p>
        </w:tc>
        <w:tc>
          <w:tcPr>
            <w:tcW w:w="1181" w:type="dxa"/>
          </w:tcPr>
          <w:p w:rsidR="00097400" w:rsidRPr="007624A4" w:rsidRDefault="00097400" w:rsidP="00081D4E">
            <w:pPr>
              <w:rPr>
                <w:rFonts w:ascii="Times New Roman" w:hAnsi="Times New Roman" w:cs="Times New Roman"/>
                <w:sz w:val="20"/>
                <w:szCs w:val="20"/>
              </w:rPr>
            </w:pPr>
          </w:p>
        </w:tc>
      </w:tr>
    </w:tbl>
    <w:p w:rsidR="00081D4E" w:rsidRDefault="00081D4E" w:rsidP="00BF1C16">
      <w:pPr>
        <w:rPr>
          <w:rFonts w:ascii="Times New Roman" w:hAnsi="Times New Roman" w:cs="Times New Roman"/>
          <w:b/>
          <w:u w:val="single"/>
        </w:rPr>
      </w:pPr>
    </w:p>
    <w:p w:rsidR="00BF1C16" w:rsidRPr="00E64E02" w:rsidRDefault="00BF1C16" w:rsidP="00BF1C16">
      <w:pPr>
        <w:rPr>
          <w:rFonts w:ascii="Times New Roman" w:hAnsi="Times New Roman" w:cs="Times New Roman"/>
          <w:b/>
          <w:u w:val="single"/>
        </w:rPr>
      </w:pPr>
      <w:r w:rsidRPr="00E64E02">
        <w:rPr>
          <w:rFonts w:ascii="Times New Roman" w:hAnsi="Times New Roman" w:cs="Times New Roman"/>
          <w:b/>
          <w:u w:val="single"/>
        </w:rPr>
        <w:t>Welcome/Introductions/Housekeeping</w:t>
      </w:r>
    </w:p>
    <w:p w:rsidR="00BF1C16" w:rsidRPr="00E64E02" w:rsidRDefault="00192F50" w:rsidP="00BF1C16">
      <w:pPr>
        <w:rPr>
          <w:rFonts w:ascii="Times New Roman" w:hAnsi="Times New Roman" w:cs="Times New Roman"/>
        </w:rPr>
      </w:pPr>
      <w:r w:rsidRPr="00E64E02">
        <w:rPr>
          <w:rFonts w:ascii="Times New Roman" w:hAnsi="Times New Roman" w:cs="Times New Roman"/>
        </w:rPr>
        <w:t>Micha</w:t>
      </w:r>
      <w:r w:rsidR="00B6027C" w:rsidRPr="00E64E02">
        <w:rPr>
          <w:rFonts w:ascii="Times New Roman" w:hAnsi="Times New Roman" w:cs="Times New Roman"/>
        </w:rPr>
        <w:t xml:space="preserve">el McNeill welcomed the </w:t>
      </w:r>
      <w:r w:rsidR="00975C3F" w:rsidRPr="00E64E02">
        <w:rPr>
          <w:rFonts w:ascii="Times New Roman" w:hAnsi="Times New Roman" w:cs="Times New Roman"/>
        </w:rPr>
        <w:t>network meeting. Introductions were made among those present.</w:t>
      </w:r>
      <w:r w:rsidR="000F03DE">
        <w:rPr>
          <w:rFonts w:ascii="Times New Roman" w:hAnsi="Times New Roman" w:cs="Times New Roman"/>
        </w:rPr>
        <w:t xml:space="preserve">  </w:t>
      </w:r>
      <w:r w:rsidR="0000179C">
        <w:rPr>
          <w:rFonts w:ascii="Times New Roman" w:hAnsi="Times New Roman" w:cs="Times New Roman"/>
        </w:rPr>
        <w:t xml:space="preserve">Michael </w:t>
      </w:r>
      <w:r w:rsidR="008E643F">
        <w:rPr>
          <w:rFonts w:ascii="Times New Roman" w:hAnsi="Times New Roman" w:cs="Times New Roman"/>
        </w:rPr>
        <w:t xml:space="preserve">thanked Duke Adult ID </w:t>
      </w:r>
      <w:r w:rsidR="0000179C">
        <w:rPr>
          <w:rFonts w:ascii="Times New Roman" w:hAnsi="Times New Roman" w:cs="Times New Roman"/>
        </w:rPr>
        <w:t>for hosting the meeting.</w:t>
      </w:r>
    </w:p>
    <w:p w:rsidR="00E64E02" w:rsidRPr="00E64E02" w:rsidRDefault="0041090E" w:rsidP="00570861">
      <w:pPr>
        <w:rPr>
          <w:rFonts w:ascii="Times New Roman" w:hAnsi="Times New Roman" w:cs="Times New Roman"/>
          <w:b/>
          <w:u w:val="single"/>
        </w:rPr>
      </w:pPr>
      <w:r w:rsidRPr="00E64E02">
        <w:rPr>
          <w:rFonts w:ascii="Times New Roman" w:hAnsi="Times New Roman" w:cs="Times New Roman"/>
          <w:b/>
          <w:u w:val="single"/>
        </w:rPr>
        <w:t xml:space="preserve">Review of </w:t>
      </w:r>
      <w:r w:rsidR="00B91EDD">
        <w:rPr>
          <w:rFonts w:ascii="Times New Roman" w:hAnsi="Times New Roman" w:cs="Times New Roman"/>
          <w:b/>
          <w:u w:val="single"/>
        </w:rPr>
        <w:t>June</w:t>
      </w:r>
      <w:r w:rsidR="00975C3F" w:rsidRPr="00E64E02">
        <w:rPr>
          <w:rFonts w:ascii="Times New Roman" w:hAnsi="Times New Roman" w:cs="Times New Roman"/>
          <w:b/>
          <w:u w:val="single"/>
        </w:rPr>
        <w:t xml:space="preserve"> </w:t>
      </w:r>
      <w:r w:rsidRPr="00E64E02">
        <w:rPr>
          <w:rFonts w:ascii="Times New Roman" w:hAnsi="Times New Roman" w:cs="Times New Roman"/>
          <w:b/>
          <w:u w:val="single"/>
        </w:rPr>
        <w:t>Notes</w:t>
      </w:r>
      <w:r w:rsidR="00E64E02" w:rsidRPr="00E64E02">
        <w:rPr>
          <w:rFonts w:ascii="Times New Roman" w:hAnsi="Times New Roman" w:cs="Times New Roman"/>
          <w:b/>
          <w:u w:val="single"/>
        </w:rPr>
        <w:t>:</w:t>
      </w:r>
    </w:p>
    <w:p w:rsidR="0000179C" w:rsidRDefault="00B91EDD" w:rsidP="00FB0590">
      <w:pPr>
        <w:rPr>
          <w:rFonts w:ascii="Times New Roman" w:hAnsi="Times New Roman" w:cs="Times New Roman"/>
        </w:rPr>
      </w:pPr>
      <w:r>
        <w:rPr>
          <w:rFonts w:ascii="Times New Roman" w:hAnsi="Times New Roman" w:cs="Times New Roman"/>
        </w:rPr>
        <w:t>Sandy Gomez thought that Alicia Escobar was present for June.  Michael McNeill asked her to confirm as her name was not on the sign-in sheet. [</w:t>
      </w:r>
      <w:proofErr w:type="gramStart"/>
      <w:r>
        <w:rPr>
          <w:rFonts w:ascii="Times New Roman" w:hAnsi="Times New Roman" w:cs="Times New Roman"/>
        </w:rPr>
        <w:t>amendment</w:t>
      </w:r>
      <w:proofErr w:type="gramEnd"/>
      <w:r>
        <w:rPr>
          <w:rFonts w:ascii="Times New Roman" w:hAnsi="Times New Roman" w:cs="Times New Roman"/>
        </w:rPr>
        <w:t xml:space="preserve"> to the meeting: Alicia Escobar confirmed that she was not at the meeting]</w:t>
      </w:r>
    </w:p>
    <w:p w:rsidR="00FB0590" w:rsidRPr="00114945" w:rsidRDefault="00FB0590" w:rsidP="00FB0590">
      <w:pPr>
        <w:rPr>
          <w:rFonts w:ascii="Times New Roman" w:hAnsi="Times New Roman" w:cs="Times New Roman"/>
          <w:b/>
          <w:u w:val="single"/>
        </w:rPr>
      </w:pPr>
      <w:r w:rsidRPr="00114945">
        <w:rPr>
          <w:rFonts w:ascii="Times New Roman" w:hAnsi="Times New Roman" w:cs="Times New Roman"/>
          <w:b/>
          <w:u w:val="single"/>
        </w:rPr>
        <w:t>Open Comment</w:t>
      </w:r>
    </w:p>
    <w:p w:rsidR="00000753" w:rsidRDefault="00B91EDD" w:rsidP="001544EF">
      <w:pPr>
        <w:pStyle w:val="ListParagraph"/>
        <w:numPr>
          <w:ilvl w:val="0"/>
          <w:numId w:val="5"/>
        </w:numPr>
        <w:rPr>
          <w:rFonts w:ascii="Times New Roman" w:hAnsi="Times New Roman" w:cs="Times New Roman"/>
        </w:rPr>
      </w:pPr>
      <w:r>
        <w:rPr>
          <w:rFonts w:ascii="Times New Roman" w:hAnsi="Times New Roman" w:cs="Times New Roman"/>
        </w:rPr>
        <w:lastRenderedPageBreak/>
        <w:t>Laura Gallaher is back at UNC following her trip to Africa</w:t>
      </w:r>
    </w:p>
    <w:p w:rsidR="001544EF" w:rsidRDefault="00B91EDD" w:rsidP="001544EF">
      <w:pPr>
        <w:pStyle w:val="ListParagraph"/>
        <w:numPr>
          <w:ilvl w:val="0"/>
          <w:numId w:val="5"/>
        </w:numPr>
        <w:rPr>
          <w:rFonts w:ascii="Times New Roman" w:hAnsi="Times New Roman" w:cs="Times New Roman"/>
        </w:rPr>
      </w:pPr>
      <w:r>
        <w:rPr>
          <w:rFonts w:ascii="Times New Roman" w:hAnsi="Times New Roman" w:cs="Times New Roman"/>
        </w:rPr>
        <w:t>The Regional Quality Council Meeting is August 28, 2015 in Raleigh.</w:t>
      </w:r>
    </w:p>
    <w:p w:rsidR="00597F57" w:rsidRDefault="00597F57" w:rsidP="00597F57">
      <w:pPr>
        <w:pStyle w:val="ListParagraph"/>
        <w:numPr>
          <w:ilvl w:val="0"/>
          <w:numId w:val="5"/>
        </w:numPr>
        <w:rPr>
          <w:rFonts w:ascii="Times New Roman" w:hAnsi="Times New Roman" w:cs="Times New Roman"/>
        </w:rPr>
      </w:pPr>
      <w:r w:rsidRPr="00597F57">
        <w:rPr>
          <w:rFonts w:ascii="Times New Roman" w:hAnsi="Times New Roman" w:cs="Times New Roman"/>
        </w:rPr>
        <w:t>Lincoln</w:t>
      </w:r>
      <w:r>
        <w:rPr>
          <w:rFonts w:ascii="Times New Roman" w:hAnsi="Times New Roman" w:cs="Times New Roman"/>
        </w:rPr>
        <w:t xml:space="preserve"> County Health Department now has a primary care clinic next door to the EIP clinic.  Clients in that program can be worked up for PREP.  The primary care clinic will offer hormone therapy as well.  Insurance is not required to be seen.</w:t>
      </w:r>
    </w:p>
    <w:p w:rsidR="00597F57" w:rsidRDefault="00597F57" w:rsidP="00597F57">
      <w:pPr>
        <w:pStyle w:val="ListParagraph"/>
        <w:numPr>
          <w:ilvl w:val="0"/>
          <w:numId w:val="5"/>
        </w:numPr>
        <w:rPr>
          <w:rFonts w:ascii="Times New Roman" w:hAnsi="Times New Roman" w:cs="Times New Roman"/>
        </w:rPr>
      </w:pPr>
      <w:r>
        <w:rPr>
          <w:rFonts w:ascii="Times New Roman" w:hAnsi="Times New Roman" w:cs="Times New Roman"/>
        </w:rPr>
        <w:t>Warren Vance Community Health Center is also providing hormone therapy for transgender individuals</w:t>
      </w:r>
    </w:p>
    <w:p w:rsidR="00597F57" w:rsidRDefault="00597F57" w:rsidP="00597F57">
      <w:pPr>
        <w:pStyle w:val="ListParagraph"/>
        <w:numPr>
          <w:ilvl w:val="0"/>
          <w:numId w:val="5"/>
        </w:numPr>
        <w:rPr>
          <w:rFonts w:ascii="Times New Roman" w:hAnsi="Times New Roman" w:cs="Times New Roman"/>
        </w:rPr>
      </w:pPr>
      <w:r>
        <w:rPr>
          <w:rFonts w:ascii="Times New Roman" w:hAnsi="Times New Roman" w:cs="Times New Roman"/>
        </w:rPr>
        <w:t xml:space="preserve">AAS-C has a new executive director, Hector </w:t>
      </w:r>
      <w:proofErr w:type="spellStart"/>
      <w:r>
        <w:rPr>
          <w:rFonts w:ascii="Times New Roman" w:hAnsi="Times New Roman" w:cs="Times New Roman"/>
        </w:rPr>
        <w:t>Selgado</w:t>
      </w:r>
      <w:proofErr w:type="spellEnd"/>
      <w:r>
        <w:rPr>
          <w:rFonts w:ascii="Times New Roman" w:hAnsi="Times New Roman" w:cs="Times New Roman"/>
        </w:rPr>
        <w:t>.  He begins work September 14, 2015.</w:t>
      </w:r>
    </w:p>
    <w:p w:rsidR="00597F57" w:rsidRDefault="00597F57" w:rsidP="00597F57">
      <w:pPr>
        <w:pStyle w:val="ListParagraph"/>
        <w:numPr>
          <w:ilvl w:val="0"/>
          <w:numId w:val="5"/>
        </w:numPr>
        <w:rPr>
          <w:rFonts w:ascii="Times New Roman" w:hAnsi="Times New Roman" w:cs="Times New Roman"/>
        </w:rPr>
      </w:pPr>
      <w:r>
        <w:rPr>
          <w:rFonts w:ascii="Times New Roman" w:hAnsi="Times New Roman" w:cs="Times New Roman"/>
        </w:rPr>
        <w:t>CAPUS received word earlier today that a no-cost extension has been granted for 1 year.</w:t>
      </w:r>
    </w:p>
    <w:p w:rsidR="005B1F59" w:rsidRPr="00597F57" w:rsidRDefault="005B1F59" w:rsidP="005B1F59">
      <w:pPr>
        <w:pStyle w:val="ListParagraph"/>
        <w:rPr>
          <w:rFonts w:ascii="Times New Roman" w:hAnsi="Times New Roman" w:cs="Times New Roman"/>
        </w:rPr>
      </w:pPr>
    </w:p>
    <w:p w:rsidR="00103421" w:rsidRPr="000A051A" w:rsidRDefault="00B91EDD" w:rsidP="00103421">
      <w:pPr>
        <w:rPr>
          <w:rFonts w:ascii="Times New Roman" w:hAnsi="Times New Roman" w:cs="Times New Roman"/>
          <w:b/>
          <w:u w:val="single"/>
        </w:rPr>
      </w:pPr>
      <w:r>
        <w:rPr>
          <w:rFonts w:ascii="Times New Roman" w:hAnsi="Times New Roman" w:cs="Times New Roman"/>
          <w:b/>
          <w:u w:val="single"/>
        </w:rPr>
        <w:t>AIDS Care Program</w:t>
      </w:r>
    </w:p>
    <w:p w:rsidR="00553CF5" w:rsidRDefault="00B91EDD" w:rsidP="00FB0590">
      <w:pPr>
        <w:rPr>
          <w:rFonts w:ascii="Times New Roman" w:hAnsi="Times New Roman" w:cs="Times New Roman"/>
        </w:rPr>
      </w:pPr>
      <w:r>
        <w:rPr>
          <w:rFonts w:ascii="Times New Roman" w:hAnsi="Times New Roman" w:cs="Times New Roman"/>
        </w:rPr>
        <w:t>Jim Bradley did not have any updates from the state.</w:t>
      </w:r>
    </w:p>
    <w:p w:rsidR="00B91EDD" w:rsidRPr="005F50BE" w:rsidRDefault="00B91EDD" w:rsidP="00B91EDD">
      <w:pPr>
        <w:rPr>
          <w:rFonts w:ascii="Times New Roman" w:hAnsi="Times New Roman" w:cs="Times New Roman"/>
          <w:b/>
          <w:u w:val="single"/>
        </w:rPr>
      </w:pPr>
      <w:r>
        <w:rPr>
          <w:rFonts w:ascii="Times New Roman" w:hAnsi="Times New Roman" w:cs="Times New Roman"/>
          <w:b/>
          <w:u w:val="single"/>
        </w:rPr>
        <w:t>Prevention Update</w:t>
      </w:r>
    </w:p>
    <w:p w:rsidR="00B91EDD" w:rsidRDefault="00B91EDD" w:rsidP="00FB0590">
      <w:pPr>
        <w:rPr>
          <w:rFonts w:ascii="Times New Roman" w:hAnsi="Times New Roman" w:cs="Times New Roman"/>
        </w:rPr>
      </w:pPr>
      <w:r>
        <w:rPr>
          <w:rFonts w:ascii="Times New Roman" w:hAnsi="Times New Roman" w:cs="Times New Roman"/>
        </w:rPr>
        <w:t xml:space="preserve">Eric Davis stated that the prevention unit was currently in the middle of processing contracts.  The unit was putting together an order for condoms.  Additionally, he added that programs needed to identify if they were in need of incentives.  Finally, he added that the new </w:t>
      </w:r>
      <w:proofErr w:type="spellStart"/>
      <w:r>
        <w:rPr>
          <w:rFonts w:ascii="Times New Roman" w:hAnsi="Times New Roman" w:cs="Times New Roman"/>
        </w:rPr>
        <w:t>Hep</w:t>
      </w:r>
      <w:proofErr w:type="spellEnd"/>
      <w:r>
        <w:rPr>
          <w:rFonts w:ascii="Times New Roman" w:hAnsi="Times New Roman" w:cs="Times New Roman"/>
        </w:rPr>
        <w:t xml:space="preserve"> C nurse position would offer training to FQHC to help with referrals for Hepatitis C positive individuals.</w:t>
      </w:r>
    </w:p>
    <w:p w:rsidR="004472D1" w:rsidRPr="00D46267" w:rsidRDefault="00DD1D63" w:rsidP="004472D1">
      <w:pPr>
        <w:rPr>
          <w:rFonts w:ascii="Times New Roman" w:hAnsi="Times New Roman" w:cs="Times New Roman"/>
          <w:b/>
          <w:u w:val="single"/>
        </w:rPr>
      </w:pPr>
      <w:r>
        <w:rPr>
          <w:rFonts w:ascii="Times New Roman" w:hAnsi="Times New Roman" w:cs="Times New Roman"/>
          <w:b/>
          <w:u w:val="single"/>
        </w:rPr>
        <w:t>2015-2016 Budget to Date</w:t>
      </w:r>
    </w:p>
    <w:p w:rsidR="00AE3AEC" w:rsidRPr="00DF3079" w:rsidRDefault="00DD1D63" w:rsidP="00DF3079">
      <w:pPr>
        <w:pStyle w:val="ListParagraph"/>
        <w:numPr>
          <w:ilvl w:val="0"/>
          <w:numId w:val="6"/>
        </w:numPr>
        <w:rPr>
          <w:rFonts w:ascii="Times New Roman" w:hAnsi="Times New Roman" w:cs="Times New Roman"/>
        </w:rPr>
      </w:pPr>
      <w:r w:rsidRPr="00DF3079">
        <w:rPr>
          <w:rFonts w:ascii="Times New Roman" w:hAnsi="Times New Roman" w:cs="Times New Roman"/>
        </w:rPr>
        <w:t>Expenditures to date: Michael McNeill and John Brown identified that network spending was on track.  Fees-for-service pledges for Dental and for Emergency Financial Assistance were in the 55%-60% range (a bit ahead of where we would expect to be).</w:t>
      </w:r>
    </w:p>
    <w:p w:rsidR="00553CF5" w:rsidRPr="00DF3079" w:rsidRDefault="00DD1D63" w:rsidP="00DF3079">
      <w:pPr>
        <w:pStyle w:val="ListParagraph"/>
        <w:numPr>
          <w:ilvl w:val="0"/>
          <w:numId w:val="6"/>
        </w:numPr>
        <w:rPr>
          <w:rFonts w:ascii="Times New Roman" w:hAnsi="Times New Roman" w:cs="Times New Roman"/>
        </w:rPr>
      </w:pPr>
      <w:r w:rsidRPr="00DF3079">
        <w:rPr>
          <w:rFonts w:ascii="Times New Roman" w:hAnsi="Times New Roman" w:cs="Times New Roman"/>
        </w:rPr>
        <w:t>$100,000: Michael McNeill reported that the network would be given an additional $100,000 in funding.  The funding was 1 time funding and could not be used for salaries or fringe.  He asked the network to discuss how they wished to use the funds.</w:t>
      </w:r>
      <w:r w:rsidR="00DF3079" w:rsidRPr="00DF3079">
        <w:rPr>
          <w:rFonts w:ascii="Times New Roman" w:hAnsi="Times New Roman" w:cs="Times New Roman"/>
        </w:rPr>
        <w:t xml:space="preserve">  The network discussed numerous issues and identified the following as areas for the funds:</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Dental Care</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Laboratory Assistance where needed</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 xml:space="preserve">Medical Transportation (gas cards, bus passes, </w:t>
      </w:r>
      <w:proofErr w:type="spellStart"/>
      <w:r w:rsidRPr="00DF3079">
        <w:rPr>
          <w:rFonts w:ascii="Times New Roman" w:hAnsi="Times New Roman" w:cs="Times New Roman"/>
        </w:rPr>
        <w:t>etc</w:t>
      </w:r>
      <w:proofErr w:type="spellEnd"/>
      <w:r w:rsidRPr="00DF3079">
        <w:rPr>
          <w:rFonts w:ascii="Times New Roman" w:hAnsi="Times New Roman" w:cs="Times New Roman"/>
        </w:rPr>
        <w:t>)</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Emergency Financial Assistance</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MCM Mileage for Pediatrics</w:t>
      </w:r>
    </w:p>
    <w:p w:rsidR="00DF3079" w:rsidRP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Needs Assessment Incentives</w:t>
      </w:r>
    </w:p>
    <w:p w:rsidR="00DF3079" w:rsidRDefault="00DF3079" w:rsidP="00DF3079">
      <w:pPr>
        <w:pStyle w:val="ListParagraph"/>
        <w:numPr>
          <w:ilvl w:val="1"/>
          <w:numId w:val="7"/>
        </w:numPr>
        <w:rPr>
          <w:rFonts w:ascii="Times New Roman" w:hAnsi="Times New Roman" w:cs="Times New Roman"/>
        </w:rPr>
      </w:pPr>
      <w:r w:rsidRPr="00DF3079">
        <w:rPr>
          <w:rFonts w:ascii="Times New Roman" w:hAnsi="Times New Roman" w:cs="Times New Roman"/>
        </w:rPr>
        <w:t>Office Supplies if any remains</w:t>
      </w:r>
    </w:p>
    <w:p w:rsidR="005B1F59" w:rsidRPr="00D46267" w:rsidRDefault="005B1F59" w:rsidP="005B1F59">
      <w:pPr>
        <w:rPr>
          <w:rFonts w:ascii="Times New Roman" w:hAnsi="Times New Roman" w:cs="Times New Roman"/>
          <w:b/>
          <w:u w:val="single"/>
        </w:rPr>
      </w:pPr>
      <w:r>
        <w:rPr>
          <w:rFonts w:ascii="Times New Roman" w:hAnsi="Times New Roman" w:cs="Times New Roman"/>
          <w:b/>
          <w:u w:val="single"/>
        </w:rPr>
        <w:t>2015-2016 Budget to Date</w:t>
      </w:r>
    </w:p>
    <w:p w:rsidR="005B1F59" w:rsidRPr="005B1F59" w:rsidRDefault="005B1F59" w:rsidP="005B1F59">
      <w:pPr>
        <w:rPr>
          <w:rFonts w:ascii="Times New Roman" w:hAnsi="Times New Roman" w:cs="Times New Roman"/>
        </w:rPr>
      </w:pPr>
      <w:r>
        <w:rPr>
          <w:rFonts w:ascii="Times New Roman" w:hAnsi="Times New Roman" w:cs="Times New Roman"/>
        </w:rPr>
        <w:t xml:space="preserve"> Michael McNeill stated that the network needed to meet to work out the 2016-2017 Ryan White Part B Budget.  The network agreed to have a budget meeting on Wednesday, September 16, 2015 at Healing with </w:t>
      </w:r>
      <w:proofErr w:type="spellStart"/>
      <w:r>
        <w:rPr>
          <w:rFonts w:ascii="Times New Roman" w:hAnsi="Times New Roman" w:cs="Times New Roman"/>
        </w:rPr>
        <w:t>CAARe</w:t>
      </w:r>
      <w:proofErr w:type="spellEnd"/>
      <w:r>
        <w:rPr>
          <w:rFonts w:ascii="Times New Roman" w:hAnsi="Times New Roman" w:cs="Times New Roman"/>
        </w:rPr>
        <w:t>.</w:t>
      </w:r>
    </w:p>
    <w:p w:rsidR="005B1F59" w:rsidRDefault="005B1F59" w:rsidP="006E0354">
      <w:pPr>
        <w:rPr>
          <w:rFonts w:ascii="Times New Roman" w:hAnsi="Times New Roman" w:cs="Times New Roman"/>
          <w:b/>
          <w:u w:val="single"/>
        </w:rPr>
      </w:pPr>
    </w:p>
    <w:p w:rsidR="006E0354" w:rsidRPr="005F50BE" w:rsidRDefault="006E0354" w:rsidP="006E0354">
      <w:pPr>
        <w:rPr>
          <w:rFonts w:ascii="Times New Roman" w:hAnsi="Times New Roman" w:cs="Times New Roman"/>
          <w:b/>
          <w:u w:val="single"/>
        </w:rPr>
      </w:pPr>
      <w:bookmarkStart w:id="0" w:name="_GoBack"/>
      <w:bookmarkEnd w:id="0"/>
      <w:r w:rsidRPr="005F50BE">
        <w:rPr>
          <w:rFonts w:ascii="Times New Roman" w:hAnsi="Times New Roman" w:cs="Times New Roman"/>
          <w:b/>
          <w:u w:val="single"/>
        </w:rPr>
        <w:lastRenderedPageBreak/>
        <w:t>HOWPA Update</w:t>
      </w:r>
    </w:p>
    <w:p w:rsidR="00553CF5" w:rsidRDefault="00DF3079" w:rsidP="005F50BE">
      <w:pPr>
        <w:rPr>
          <w:rFonts w:ascii="Times New Roman" w:hAnsi="Times New Roman" w:cs="Times New Roman"/>
        </w:rPr>
      </w:pPr>
      <w:r>
        <w:rPr>
          <w:rFonts w:ascii="Times New Roman" w:hAnsi="Times New Roman" w:cs="Times New Roman"/>
        </w:rPr>
        <w:t xml:space="preserve">Rhoda </w:t>
      </w:r>
      <w:proofErr w:type="spellStart"/>
      <w:r>
        <w:rPr>
          <w:rFonts w:ascii="Times New Roman" w:hAnsi="Times New Roman" w:cs="Times New Roman"/>
        </w:rPr>
        <w:t>Hormenoo</w:t>
      </w:r>
      <w:proofErr w:type="spellEnd"/>
      <w:r>
        <w:rPr>
          <w:rFonts w:ascii="Times New Roman" w:hAnsi="Times New Roman" w:cs="Times New Roman"/>
        </w:rPr>
        <w:t xml:space="preserve"> is the new STRMU contact for HOPWA (for Chatham, Durham, Granville, Lee, Orange, Person, Vance and Warren counties).  Her number is 919-681-1664.</w:t>
      </w:r>
    </w:p>
    <w:p w:rsidR="00DF3079" w:rsidRDefault="00DF3079" w:rsidP="005F50BE">
      <w:pPr>
        <w:rPr>
          <w:rFonts w:ascii="Times New Roman" w:hAnsi="Times New Roman" w:cs="Times New Roman"/>
        </w:rPr>
      </w:pPr>
      <w:r>
        <w:rPr>
          <w:rFonts w:ascii="Times New Roman" w:hAnsi="Times New Roman" w:cs="Times New Roman"/>
        </w:rPr>
        <w:t xml:space="preserve">Artie Hendricks reminded the network that the Durham MSA (Durham, Orange, Chatham and Person counties) now qualify to receive their HOPWA dollars directly from HUD.  The Durham County Housing Authority will be the grantee for those services.  Artie has been working with DCHA on a plan for going forward.  For the time being, Duke has permission to continue services for the next 6 months. The contract with the state is in effect through 12/31/2015.  They city has stated that they will support services past 12/31/2015.  ACP does not want to increase vouchers in the remaining counties and does not want the creation of a waiting list.  Duke is attempting to transfer the 1 Granville County TBRA </w:t>
      </w:r>
      <w:proofErr w:type="gramStart"/>
      <w:r>
        <w:rPr>
          <w:rFonts w:ascii="Times New Roman" w:hAnsi="Times New Roman" w:cs="Times New Roman"/>
        </w:rPr>
        <w:t>person</w:t>
      </w:r>
      <w:proofErr w:type="gramEnd"/>
      <w:r>
        <w:rPr>
          <w:rFonts w:ascii="Times New Roman" w:hAnsi="Times New Roman" w:cs="Times New Roman"/>
        </w:rPr>
        <w:t xml:space="preserve"> onto another program.  </w:t>
      </w:r>
    </w:p>
    <w:p w:rsidR="007351E7" w:rsidRPr="00FB72B4" w:rsidRDefault="006428E4" w:rsidP="007351E7">
      <w:pPr>
        <w:rPr>
          <w:rFonts w:ascii="Times New Roman" w:hAnsi="Times New Roman" w:cs="Times New Roman"/>
          <w:b/>
          <w:sz w:val="30"/>
          <w:szCs w:val="30"/>
          <w:u w:val="single"/>
        </w:rPr>
      </w:pPr>
      <w:r w:rsidRPr="00FB72B4">
        <w:rPr>
          <w:rFonts w:ascii="Times New Roman" w:hAnsi="Times New Roman" w:cs="Times New Roman"/>
          <w:b/>
          <w:sz w:val="30"/>
          <w:szCs w:val="30"/>
          <w:u w:val="single"/>
        </w:rPr>
        <w:t>2015 Meetings</w:t>
      </w:r>
    </w:p>
    <w:p w:rsidR="00000753" w:rsidRPr="00B744BD" w:rsidRDefault="00000753"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September 24, 2015</w:t>
      </w:r>
      <w:r w:rsidRPr="00B744BD">
        <w:rPr>
          <w:rFonts w:ascii="Times New Roman" w:hAnsi="Times New Roman" w:cs="Times New Roman"/>
          <w:sz w:val="20"/>
          <w:szCs w:val="20"/>
        </w:rPr>
        <w:tab/>
        <w:t xml:space="preserve">PREVENTION </w:t>
      </w:r>
      <w:r w:rsidR="00473E68" w:rsidRPr="00B744BD">
        <w:rPr>
          <w:rFonts w:ascii="Times New Roman" w:hAnsi="Times New Roman" w:cs="Times New Roman"/>
          <w:sz w:val="20"/>
          <w:szCs w:val="20"/>
        </w:rPr>
        <w:t>/CARE RFA M</w:t>
      </w:r>
      <w:r w:rsidRPr="00B744BD">
        <w:rPr>
          <w:rFonts w:ascii="Times New Roman" w:hAnsi="Times New Roman" w:cs="Times New Roman"/>
          <w:sz w:val="20"/>
          <w:szCs w:val="20"/>
        </w:rPr>
        <w:t>EETING</w:t>
      </w:r>
    </w:p>
    <w:p w:rsidR="00473E68" w:rsidRPr="00B744BD" w:rsidRDefault="00473E68" w:rsidP="00473E68">
      <w:pPr>
        <w:pStyle w:val="ListParagraph"/>
        <w:autoSpaceDE w:val="0"/>
        <w:autoSpaceDN w:val="0"/>
        <w:adjustRightInd w:val="0"/>
        <w:spacing w:after="0" w:line="240" w:lineRule="auto"/>
        <w:rPr>
          <w:rFonts w:ascii="Times New Roman" w:hAnsi="Times New Roman" w:cs="Times New Roman"/>
          <w:sz w:val="20"/>
          <w:szCs w:val="20"/>
        </w:rPr>
      </w:pPr>
    </w:p>
    <w:p w:rsidR="00D87B08" w:rsidRPr="00B744BD" w:rsidRDefault="003E6FD6"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October 29, 2015</w:t>
      </w:r>
      <w:r w:rsidR="00D87B08" w:rsidRPr="00B744BD">
        <w:rPr>
          <w:rFonts w:ascii="Times New Roman" w:hAnsi="Times New Roman" w:cs="Times New Roman"/>
          <w:sz w:val="20"/>
          <w:szCs w:val="20"/>
        </w:rPr>
        <w:tab/>
      </w:r>
      <w:r w:rsidR="00B744BD">
        <w:rPr>
          <w:rFonts w:ascii="Times New Roman" w:hAnsi="Times New Roman" w:cs="Times New Roman"/>
          <w:sz w:val="20"/>
          <w:szCs w:val="20"/>
        </w:rPr>
        <w:tab/>
      </w:r>
      <w:r w:rsidR="00D87B08" w:rsidRPr="00B744BD">
        <w:rPr>
          <w:rFonts w:ascii="Times New Roman" w:hAnsi="Times New Roman" w:cs="Times New Roman"/>
          <w:sz w:val="20"/>
          <w:szCs w:val="20"/>
        </w:rPr>
        <w:t>Lincoln Community Health Center (at DCHD)</w:t>
      </w:r>
      <w:r w:rsidR="00B744BD">
        <w:rPr>
          <w:rFonts w:ascii="Times New Roman" w:hAnsi="Times New Roman" w:cs="Times New Roman"/>
          <w:sz w:val="20"/>
          <w:szCs w:val="20"/>
        </w:rPr>
        <w:t xml:space="preserve"> (presentation by WCHS)</w:t>
      </w:r>
    </w:p>
    <w:p w:rsidR="00473E68" w:rsidRPr="000531DB" w:rsidRDefault="00473E68" w:rsidP="00FB72B4">
      <w:pPr>
        <w:pStyle w:val="ListParagraph"/>
        <w:numPr>
          <w:ilvl w:val="0"/>
          <w:numId w:val="4"/>
        </w:numPr>
        <w:autoSpaceDE w:val="0"/>
        <w:autoSpaceDN w:val="0"/>
        <w:adjustRightInd w:val="0"/>
        <w:spacing w:after="0" w:line="240" w:lineRule="auto"/>
        <w:rPr>
          <w:rFonts w:ascii="Times New Roman" w:hAnsi="Times New Roman" w:cs="Times New Roman"/>
          <w:b/>
          <w:sz w:val="20"/>
          <w:szCs w:val="20"/>
        </w:rPr>
      </w:pPr>
      <w:r w:rsidRPr="000531DB">
        <w:rPr>
          <w:rFonts w:ascii="Times New Roman" w:hAnsi="Times New Roman" w:cs="Times New Roman"/>
          <w:b/>
          <w:sz w:val="20"/>
          <w:szCs w:val="20"/>
        </w:rPr>
        <w:t>November 1</w:t>
      </w:r>
      <w:r w:rsidR="00B744BD" w:rsidRPr="000531DB">
        <w:rPr>
          <w:rFonts w:ascii="Times New Roman" w:hAnsi="Times New Roman" w:cs="Times New Roman"/>
          <w:b/>
          <w:sz w:val="20"/>
          <w:szCs w:val="20"/>
        </w:rPr>
        <w:t>9</w:t>
      </w:r>
      <w:r w:rsidRPr="000531DB">
        <w:rPr>
          <w:rFonts w:ascii="Times New Roman" w:hAnsi="Times New Roman" w:cs="Times New Roman"/>
          <w:b/>
          <w:sz w:val="20"/>
          <w:szCs w:val="20"/>
        </w:rPr>
        <w:t>, 2015</w:t>
      </w:r>
      <w:r w:rsidRPr="00B744BD">
        <w:rPr>
          <w:rFonts w:ascii="Times New Roman" w:hAnsi="Times New Roman" w:cs="Times New Roman"/>
          <w:sz w:val="20"/>
          <w:szCs w:val="20"/>
        </w:rPr>
        <w:tab/>
        <w:t>PREVENTION/CARE RFA MEETING</w:t>
      </w:r>
      <w:r w:rsidR="000531DB">
        <w:rPr>
          <w:rFonts w:ascii="Times New Roman" w:hAnsi="Times New Roman" w:cs="Times New Roman"/>
          <w:sz w:val="20"/>
          <w:szCs w:val="20"/>
        </w:rPr>
        <w:t xml:space="preserve"> </w:t>
      </w:r>
      <w:r w:rsidR="000531DB" w:rsidRPr="000531DB">
        <w:rPr>
          <w:rFonts w:ascii="Times New Roman" w:hAnsi="Times New Roman" w:cs="Times New Roman"/>
          <w:b/>
          <w:sz w:val="20"/>
          <w:szCs w:val="20"/>
        </w:rPr>
        <w:t>(date corrected from previous notes)</w:t>
      </w:r>
    </w:p>
    <w:p w:rsidR="00473E68" w:rsidRPr="00B744BD" w:rsidRDefault="00473E68" w:rsidP="00473E68">
      <w:pPr>
        <w:pStyle w:val="ListParagraph"/>
        <w:autoSpaceDE w:val="0"/>
        <w:autoSpaceDN w:val="0"/>
        <w:adjustRightInd w:val="0"/>
        <w:spacing w:after="0" w:line="240" w:lineRule="auto"/>
        <w:rPr>
          <w:rFonts w:ascii="Times New Roman" w:hAnsi="Times New Roman" w:cs="Times New Roman"/>
          <w:sz w:val="20"/>
          <w:szCs w:val="20"/>
        </w:rPr>
      </w:pPr>
    </w:p>
    <w:p w:rsidR="00D87B08" w:rsidRPr="00B744BD" w:rsidRDefault="00D87B08" w:rsidP="00FB72B4">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B744BD">
        <w:rPr>
          <w:rFonts w:ascii="Times New Roman" w:hAnsi="Times New Roman" w:cs="Times New Roman"/>
          <w:sz w:val="20"/>
          <w:szCs w:val="20"/>
        </w:rPr>
        <w:t>December 10, 2015</w:t>
      </w:r>
      <w:r w:rsidRPr="00B744BD">
        <w:rPr>
          <w:rFonts w:ascii="Times New Roman" w:hAnsi="Times New Roman" w:cs="Times New Roman"/>
          <w:sz w:val="20"/>
          <w:szCs w:val="20"/>
        </w:rPr>
        <w:tab/>
        <w:t>Duke Pediatric ID</w:t>
      </w:r>
    </w:p>
    <w:p w:rsidR="00D87B08" w:rsidRPr="00B744BD" w:rsidRDefault="00D87B08" w:rsidP="00E56570">
      <w:pPr>
        <w:autoSpaceDE w:val="0"/>
        <w:autoSpaceDN w:val="0"/>
        <w:adjustRightInd w:val="0"/>
        <w:spacing w:after="0" w:line="240" w:lineRule="auto"/>
        <w:rPr>
          <w:rFonts w:ascii="Times New Roman" w:hAnsi="Times New Roman" w:cs="Times New Roman"/>
          <w:b/>
          <w:sz w:val="20"/>
          <w:szCs w:val="20"/>
          <w:highlight w:val="yellow"/>
          <w:u w:val="single"/>
        </w:rPr>
      </w:pPr>
    </w:p>
    <w:p w:rsidR="00530464" w:rsidRPr="00E90AAC" w:rsidRDefault="00530464" w:rsidP="00E56570">
      <w:pPr>
        <w:autoSpaceDE w:val="0"/>
        <w:autoSpaceDN w:val="0"/>
        <w:adjustRightInd w:val="0"/>
        <w:spacing w:after="0" w:line="240" w:lineRule="auto"/>
        <w:rPr>
          <w:rFonts w:ascii="Times New Roman" w:hAnsi="Times New Roman" w:cs="Times New Roman"/>
          <w:b/>
          <w:sz w:val="44"/>
          <w:szCs w:val="44"/>
          <w:highlight w:val="yellow"/>
          <w:u w:val="single"/>
        </w:rPr>
      </w:pPr>
    </w:p>
    <w:p w:rsidR="00570861" w:rsidRPr="00570861" w:rsidRDefault="00570861"/>
    <w:sectPr w:rsidR="00570861" w:rsidRPr="00570861" w:rsidSect="00C1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00pt;height:417.75pt" o:bullet="t">
        <v:imagedata r:id="rId1" o:title="Network Logo"/>
      </v:shape>
    </w:pict>
  </w:numPicBullet>
  <w:abstractNum w:abstractNumId="0">
    <w:nsid w:val="0A09266D"/>
    <w:multiLevelType w:val="hybridMultilevel"/>
    <w:tmpl w:val="CB7279D6"/>
    <w:lvl w:ilvl="0" w:tplc="2B1E807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5362B5"/>
    <w:multiLevelType w:val="hybridMultilevel"/>
    <w:tmpl w:val="24A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574A"/>
    <w:multiLevelType w:val="hybridMultilevel"/>
    <w:tmpl w:val="06BE173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1733A"/>
    <w:multiLevelType w:val="hybridMultilevel"/>
    <w:tmpl w:val="6E5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92EC0"/>
    <w:multiLevelType w:val="hybridMultilevel"/>
    <w:tmpl w:val="899A6FCE"/>
    <w:lvl w:ilvl="0" w:tplc="2B1E807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D36E3"/>
    <w:multiLevelType w:val="hybridMultilevel"/>
    <w:tmpl w:val="E46CC46C"/>
    <w:lvl w:ilvl="0" w:tplc="2B1E80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1"/>
    <w:rsid w:val="00000753"/>
    <w:rsid w:val="0000179C"/>
    <w:rsid w:val="0000619B"/>
    <w:rsid w:val="00025204"/>
    <w:rsid w:val="00025423"/>
    <w:rsid w:val="0003223C"/>
    <w:rsid w:val="00044898"/>
    <w:rsid w:val="00045E2E"/>
    <w:rsid w:val="00051CA7"/>
    <w:rsid w:val="000531DB"/>
    <w:rsid w:val="000540E8"/>
    <w:rsid w:val="0005630A"/>
    <w:rsid w:val="00081D4E"/>
    <w:rsid w:val="000832FD"/>
    <w:rsid w:val="00084132"/>
    <w:rsid w:val="000862DD"/>
    <w:rsid w:val="000876BE"/>
    <w:rsid w:val="00093A51"/>
    <w:rsid w:val="000951B0"/>
    <w:rsid w:val="00097400"/>
    <w:rsid w:val="000A04A0"/>
    <w:rsid w:val="000A051A"/>
    <w:rsid w:val="000A681C"/>
    <w:rsid w:val="000B32DF"/>
    <w:rsid w:val="000B471A"/>
    <w:rsid w:val="000C30D5"/>
    <w:rsid w:val="000C60E4"/>
    <w:rsid w:val="000D002F"/>
    <w:rsid w:val="000D1249"/>
    <w:rsid w:val="000E2F32"/>
    <w:rsid w:val="000E57B5"/>
    <w:rsid w:val="000F03DE"/>
    <w:rsid w:val="000F6270"/>
    <w:rsid w:val="00101ECB"/>
    <w:rsid w:val="00103421"/>
    <w:rsid w:val="00110E99"/>
    <w:rsid w:val="001122B1"/>
    <w:rsid w:val="00114945"/>
    <w:rsid w:val="00115C62"/>
    <w:rsid w:val="00116D8C"/>
    <w:rsid w:val="00122127"/>
    <w:rsid w:val="00122ED3"/>
    <w:rsid w:val="0013346D"/>
    <w:rsid w:val="00137A1F"/>
    <w:rsid w:val="00140CBE"/>
    <w:rsid w:val="001422BA"/>
    <w:rsid w:val="001544EF"/>
    <w:rsid w:val="001557E4"/>
    <w:rsid w:val="00175346"/>
    <w:rsid w:val="001929E9"/>
    <w:rsid w:val="00192F50"/>
    <w:rsid w:val="00193805"/>
    <w:rsid w:val="001957E1"/>
    <w:rsid w:val="001B517A"/>
    <w:rsid w:val="001B7ED7"/>
    <w:rsid w:val="001D4273"/>
    <w:rsid w:val="001D5B89"/>
    <w:rsid w:val="001D7617"/>
    <w:rsid w:val="001E46E7"/>
    <w:rsid w:val="001E4D58"/>
    <w:rsid w:val="001F31D2"/>
    <w:rsid w:val="0020045B"/>
    <w:rsid w:val="002029E0"/>
    <w:rsid w:val="00203E1D"/>
    <w:rsid w:val="002114D3"/>
    <w:rsid w:val="002305EF"/>
    <w:rsid w:val="00242E21"/>
    <w:rsid w:val="00242F15"/>
    <w:rsid w:val="00246BFC"/>
    <w:rsid w:val="00254665"/>
    <w:rsid w:val="002642E2"/>
    <w:rsid w:val="002760B8"/>
    <w:rsid w:val="00283F80"/>
    <w:rsid w:val="0028646E"/>
    <w:rsid w:val="0029183D"/>
    <w:rsid w:val="002B727B"/>
    <w:rsid w:val="002D5756"/>
    <w:rsid w:val="002D7916"/>
    <w:rsid w:val="002E10A8"/>
    <w:rsid w:val="002E75AF"/>
    <w:rsid w:val="002F170D"/>
    <w:rsid w:val="00306903"/>
    <w:rsid w:val="00310E47"/>
    <w:rsid w:val="00333A87"/>
    <w:rsid w:val="003425B7"/>
    <w:rsid w:val="00357602"/>
    <w:rsid w:val="003641BB"/>
    <w:rsid w:val="0036645B"/>
    <w:rsid w:val="003822B1"/>
    <w:rsid w:val="00383985"/>
    <w:rsid w:val="00395A29"/>
    <w:rsid w:val="003A7481"/>
    <w:rsid w:val="003B6771"/>
    <w:rsid w:val="003C32D6"/>
    <w:rsid w:val="003C7A9A"/>
    <w:rsid w:val="003D3B07"/>
    <w:rsid w:val="003E2734"/>
    <w:rsid w:val="003E5362"/>
    <w:rsid w:val="003E5390"/>
    <w:rsid w:val="003E6FD6"/>
    <w:rsid w:val="004044FA"/>
    <w:rsid w:val="00407FD8"/>
    <w:rsid w:val="00410452"/>
    <w:rsid w:val="0041090E"/>
    <w:rsid w:val="00411851"/>
    <w:rsid w:val="00414B76"/>
    <w:rsid w:val="004223C6"/>
    <w:rsid w:val="00424CD5"/>
    <w:rsid w:val="0044137A"/>
    <w:rsid w:val="004472D1"/>
    <w:rsid w:val="00451C5E"/>
    <w:rsid w:val="00454072"/>
    <w:rsid w:val="00462968"/>
    <w:rsid w:val="004704EE"/>
    <w:rsid w:val="004735E0"/>
    <w:rsid w:val="00473E68"/>
    <w:rsid w:val="00476A57"/>
    <w:rsid w:val="0048626A"/>
    <w:rsid w:val="0049765D"/>
    <w:rsid w:val="004A7DA4"/>
    <w:rsid w:val="004C4095"/>
    <w:rsid w:val="004E03EF"/>
    <w:rsid w:val="004E0A19"/>
    <w:rsid w:val="004E38B1"/>
    <w:rsid w:val="004F4B8B"/>
    <w:rsid w:val="004F59D7"/>
    <w:rsid w:val="004F6A3D"/>
    <w:rsid w:val="004F7D7E"/>
    <w:rsid w:val="0051115C"/>
    <w:rsid w:val="00522C4C"/>
    <w:rsid w:val="00530464"/>
    <w:rsid w:val="00535D7D"/>
    <w:rsid w:val="0054262F"/>
    <w:rsid w:val="005507F7"/>
    <w:rsid w:val="00553CF5"/>
    <w:rsid w:val="005559DE"/>
    <w:rsid w:val="005624D5"/>
    <w:rsid w:val="00567B86"/>
    <w:rsid w:val="00570861"/>
    <w:rsid w:val="00572F2B"/>
    <w:rsid w:val="00581EFD"/>
    <w:rsid w:val="00593582"/>
    <w:rsid w:val="005938B2"/>
    <w:rsid w:val="00597F57"/>
    <w:rsid w:val="005A576F"/>
    <w:rsid w:val="005B1F59"/>
    <w:rsid w:val="005B3754"/>
    <w:rsid w:val="005D4900"/>
    <w:rsid w:val="005D6A24"/>
    <w:rsid w:val="005F50BE"/>
    <w:rsid w:val="005F5410"/>
    <w:rsid w:val="006003A1"/>
    <w:rsid w:val="00602362"/>
    <w:rsid w:val="00604BF1"/>
    <w:rsid w:val="00610D88"/>
    <w:rsid w:val="0061580B"/>
    <w:rsid w:val="00616467"/>
    <w:rsid w:val="00641B44"/>
    <w:rsid w:val="006428E4"/>
    <w:rsid w:val="006437A2"/>
    <w:rsid w:val="00647212"/>
    <w:rsid w:val="00652800"/>
    <w:rsid w:val="006528DF"/>
    <w:rsid w:val="00655EDC"/>
    <w:rsid w:val="00667E18"/>
    <w:rsid w:val="00673BD7"/>
    <w:rsid w:val="006868CF"/>
    <w:rsid w:val="00690362"/>
    <w:rsid w:val="006A1A3A"/>
    <w:rsid w:val="006B2891"/>
    <w:rsid w:val="006B30C9"/>
    <w:rsid w:val="006B4462"/>
    <w:rsid w:val="006E0354"/>
    <w:rsid w:val="006E0D83"/>
    <w:rsid w:val="006E3F5A"/>
    <w:rsid w:val="007017DF"/>
    <w:rsid w:val="0072513C"/>
    <w:rsid w:val="007300DB"/>
    <w:rsid w:val="007351E7"/>
    <w:rsid w:val="00752C3B"/>
    <w:rsid w:val="007624A4"/>
    <w:rsid w:val="00776E04"/>
    <w:rsid w:val="00776E49"/>
    <w:rsid w:val="00781B41"/>
    <w:rsid w:val="00794AFA"/>
    <w:rsid w:val="00794E82"/>
    <w:rsid w:val="00795A4B"/>
    <w:rsid w:val="007A0BD4"/>
    <w:rsid w:val="007A1F7B"/>
    <w:rsid w:val="007C3E4E"/>
    <w:rsid w:val="007D3120"/>
    <w:rsid w:val="007D5C4D"/>
    <w:rsid w:val="007E486D"/>
    <w:rsid w:val="007F09FB"/>
    <w:rsid w:val="007F66EB"/>
    <w:rsid w:val="0081184D"/>
    <w:rsid w:val="0081247F"/>
    <w:rsid w:val="00827528"/>
    <w:rsid w:val="00836FCA"/>
    <w:rsid w:val="008405A1"/>
    <w:rsid w:val="00840770"/>
    <w:rsid w:val="0085409E"/>
    <w:rsid w:val="0087334B"/>
    <w:rsid w:val="0087368A"/>
    <w:rsid w:val="00882071"/>
    <w:rsid w:val="00885B57"/>
    <w:rsid w:val="00886D41"/>
    <w:rsid w:val="00890790"/>
    <w:rsid w:val="008A3B67"/>
    <w:rsid w:val="008B6568"/>
    <w:rsid w:val="008C6F3B"/>
    <w:rsid w:val="008D71B4"/>
    <w:rsid w:val="008E54C2"/>
    <w:rsid w:val="008E643F"/>
    <w:rsid w:val="008F7F6D"/>
    <w:rsid w:val="00901CF2"/>
    <w:rsid w:val="00905AB4"/>
    <w:rsid w:val="00907E65"/>
    <w:rsid w:val="00910741"/>
    <w:rsid w:val="00916E1B"/>
    <w:rsid w:val="00926ECB"/>
    <w:rsid w:val="00940883"/>
    <w:rsid w:val="009411C7"/>
    <w:rsid w:val="009470A1"/>
    <w:rsid w:val="009520F3"/>
    <w:rsid w:val="00955AFE"/>
    <w:rsid w:val="00962C4D"/>
    <w:rsid w:val="009645C5"/>
    <w:rsid w:val="00965235"/>
    <w:rsid w:val="00967EEB"/>
    <w:rsid w:val="00974A94"/>
    <w:rsid w:val="00975C3F"/>
    <w:rsid w:val="0098544F"/>
    <w:rsid w:val="00994079"/>
    <w:rsid w:val="009B3082"/>
    <w:rsid w:val="009D0CF5"/>
    <w:rsid w:val="009D26E8"/>
    <w:rsid w:val="009D2982"/>
    <w:rsid w:val="009D6416"/>
    <w:rsid w:val="009E14F8"/>
    <w:rsid w:val="00A25DA7"/>
    <w:rsid w:val="00A3436F"/>
    <w:rsid w:val="00A370B1"/>
    <w:rsid w:val="00A40910"/>
    <w:rsid w:val="00A51B2F"/>
    <w:rsid w:val="00A555BE"/>
    <w:rsid w:val="00A6096B"/>
    <w:rsid w:val="00A70364"/>
    <w:rsid w:val="00A930EC"/>
    <w:rsid w:val="00AA073F"/>
    <w:rsid w:val="00AA1CBB"/>
    <w:rsid w:val="00AA6752"/>
    <w:rsid w:val="00AB2AD2"/>
    <w:rsid w:val="00AB3AE1"/>
    <w:rsid w:val="00AB52FB"/>
    <w:rsid w:val="00AC1152"/>
    <w:rsid w:val="00AC1AAF"/>
    <w:rsid w:val="00AC45D3"/>
    <w:rsid w:val="00AC473A"/>
    <w:rsid w:val="00AD04A9"/>
    <w:rsid w:val="00AD3608"/>
    <w:rsid w:val="00AE3AEC"/>
    <w:rsid w:val="00AE4C79"/>
    <w:rsid w:val="00AF0A79"/>
    <w:rsid w:val="00AF7723"/>
    <w:rsid w:val="00B057EE"/>
    <w:rsid w:val="00B10407"/>
    <w:rsid w:val="00B14C54"/>
    <w:rsid w:val="00B34B5D"/>
    <w:rsid w:val="00B521FE"/>
    <w:rsid w:val="00B551C3"/>
    <w:rsid w:val="00B6027C"/>
    <w:rsid w:val="00B616F3"/>
    <w:rsid w:val="00B73687"/>
    <w:rsid w:val="00B744BD"/>
    <w:rsid w:val="00B91EDD"/>
    <w:rsid w:val="00BA1444"/>
    <w:rsid w:val="00BA1515"/>
    <w:rsid w:val="00BA7CEF"/>
    <w:rsid w:val="00BB3F4B"/>
    <w:rsid w:val="00BC5DA3"/>
    <w:rsid w:val="00BE41FA"/>
    <w:rsid w:val="00BF1C16"/>
    <w:rsid w:val="00C016E8"/>
    <w:rsid w:val="00C01902"/>
    <w:rsid w:val="00C10346"/>
    <w:rsid w:val="00C15478"/>
    <w:rsid w:val="00C16A2E"/>
    <w:rsid w:val="00C17CA4"/>
    <w:rsid w:val="00C20806"/>
    <w:rsid w:val="00C339C6"/>
    <w:rsid w:val="00C37878"/>
    <w:rsid w:val="00C52CF3"/>
    <w:rsid w:val="00C53F47"/>
    <w:rsid w:val="00C54B96"/>
    <w:rsid w:val="00C70A3A"/>
    <w:rsid w:val="00C7112D"/>
    <w:rsid w:val="00C76306"/>
    <w:rsid w:val="00C76984"/>
    <w:rsid w:val="00C83C31"/>
    <w:rsid w:val="00C97F1B"/>
    <w:rsid w:val="00CA02AC"/>
    <w:rsid w:val="00CA6AFF"/>
    <w:rsid w:val="00CB081C"/>
    <w:rsid w:val="00CC3C9E"/>
    <w:rsid w:val="00CC4646"/>
    <w:rsid w:val="00CD3DF2"/>
    <w:rsid w:val="00CF0438"/>
    <w:rsid w:val="00CF32CB"/>
    <w:rsid w:val="00D21669"/>
    <w:rsid w:val="00D2235B"/>
    <w:rsid w:val="00D32B1B"/>
    <w:rsid w:val="00D37306"/>
    <w:rsid w:val="00D42585"/>
    <w:rsid w:val="00D46267"/>
    <w:rsid w:val="00D464A5"/>
    <w:rsid w:val="00D63C4A"/>
    <w:rsid w:val="00D650AE"/>
    <w:rsid w:val="00D87B08"/>
    <w:rsid w:val="00D92D98"/>
    <w:rsid w:val="00D94463"/>
    <w:rsid w:val="00DA470D"/>
    <w:rsid w:val="00DB43B1"/>
    <w:rsid w:val="00DB4EF4"/>
    <w:rsid w:val="00DC26D5"/>
    <w:rsid w:val="00DC531B"/>
    <w:rsid w:val="00DD1D63"/>
    <w:rsid w:val="00DE196D"/>
    <w:rsid w:val="00DF3079"/>
    <w:rsid w:val="00DF6F18"/>
    <w:rsid w:val="00E004D3"/>
    <w:rsid w:val="00E07648"/>
    <w:rsid w:val="00E10697"/>
    <w:rsid w:val="00E311C2"/>
    <w:rsid w:val="00E47648"/>
    <w:rsid w:val="00E56570"/>
    <w:rsid w:val="00E60D3B"/>
    <w:rsid w:val="00E64A72"/>
    <w:rsid w:val="00E64E02"/>
    <w:rsid w:val="00E70D4A"/>
    <w:rsid w:val="00E80391"/>
    <w:rsid w:val="00E80D3A"/>
    <w:rsid w:val="00E853D8"/>
    <w:rsid w:val="00E90AAC"/>
    <w:rsid w:val="00E94FC7"/>
    <w:rsid w:val="00E976EC"/>
    <w:rsid w:val="00EB1624"/>
    <w:rsid w:val="00EB4F9B"/>
    <w:rsid w:val="00EC6141"/>
    <w:rsid w:val="00ED56E0"/>
    <w:rsid w:val="00EE0134"/>
    <w:rsid w:val="00EE6577"/>
    <w:rsid w:val="00EF17B5"/>
    <w:rsid w:val="00F01BD8"/>
    <w:rsid w:val="00F12399"/>
    <w:rsid w:val="00F14AD6"/>
    <w:rsid w:val="00F16362"/>
    <w:rsid w:val="00F362BD"/>
    <w:rsid w:val="00F45B37"/>
    <w:rsid w:val="00F470CF"/>
    <w:rsid w:val="00F54119"/>
    <w:rsid w:val="00F55CBE"/>
    <w:rsid w:val="00F60567"/>
    <w:rsid w:val="00F60E4B"/>
    <w:rsid w:val="00F64096"/>
    <w:rsid w:val="00F7707F"/>
    <w:rsid w:val="00F85A18"/>
    <w:rsid w:val="00FB0590"/>
    <w:rsid w:val="00FB4F7E"/>
    <w:rsid w:val="00FB62CC"/>
    <w:rsid w:val="00FB72B4"/>
    <w:rsid w:val="00FC55AF"/>
    <w:rsid w:val="00FD51EF"/>
    <w:rsid w:val="00FF59DA"/>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E8"/>
    <w:pPr>
      <w:ind w:left="720"/>
      <w:contextualSpacing/>
    </w:pPr>
  </w:style>
  <w:style w:type="character" w:styleId="Hyperlink">
    <w:name w:val="Hyperlink"/>
    <w:basedOn w:val="DefaultParagraphFont"/>
    <w:uiPriority w:val="99"/>
    <w:unhideWhenUsed/>
    <w:rsid w:val="00A930EC"/>
    <w:rPr>
      <w:color w:val="0000FF" w:themeColor="hyperlink"/>
      <w:u w:val="single"/>
    </w:rPr>
  </w:style>
  <w:style w:type="paragraph" w:styleId="BalloonText">
    <w:name w:val="Balloon Text"/>
    <w:basedOn w:val="Normal"/>
    <w:link w:val="BalloonTextChar"/>
    <w:uiPriority w:val="99"/>
    <w:semiHidden/>
    <w:unhideWhenUsed/>
    <w:rsid w:val="0033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7"/>
    <w:rPr>
      <w:rFonts w:ascii="Tahoma" w:hAnsi="Tahoma" w:cs="Tahoma"/>
      <w:sz w:val="16"/>
      <w:szCs w:val="16"/>
    </w:rPr>
  </w:style>
  <w:style w:type="table" w:styleId="TableGrid">
    <w:name w:val="Table Grid"/>
    <w:basedOn w:val="TableNormal"/>
    <w:uiPriority w:val="59"/>
    <w:rsid w:val="00E9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1633">
      <w:bodyDiv w:val="1"/>
      <w:marLeft w:val="0"/>
      <w:marRight w:val="0"/>
      <w:marTop w:val="0"/>
      <w:marBottom w:val="0"/>
      <w:divBdr>
        <w:top w:val="none" w:sz="0" w:space="0" w:color="auto"/>
        <w:left w:val="none" w:sz="0" w:space="0" w:color="auto"/>
        <w:bottom w:val="none" w:sz="0" w:space="0" w:color="auto"/>
        <w:right w:val="none" w:sz="0" w:space="0" w:color="auto"/>
      </w:divBdr>
    </w:div>
    <w:div w:id="18043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88F7-F71E-402D-8E5B-2ACEC236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mamcneill</dc:creator>
  <cp:lastModifiedBy>Michael A. McNeill</cp:lastModifiedBy>
  <cp:revision>12</cp:revision>
  <cp:lastPrinted>2015-08-27T15:39:00Z</cp:lastPrinted>
  <dcterms:created xsi:type="dcterms:W3CDTF">2015-10-28T21:19:00Z</dcterms:created>
  <dcterms:modified xsi:type="dcterms:W3CDTF">2015-10-28T22:16:00Z</dcterms:modified>
</cp:coreProperties>
</file>