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162E" w14:textId="77777777" w:rsidR="00FC5A21" w:rsidRPr="00B4311E" w:rsidRDefault="00FC5A21" w:rsidP="00FC5A21">
      <w:pPr>
        <w:spacing w:after="0" w:line="240" w:lineRule="auto"/>
        <w:ind w:left="630" w:right="1440"/>
        <w:jc w:val="center"/>
        <w:rPr>
          <w:rFonts w:ascii="Times New Roman" w:hAnsi="Times New Roman"/>
          <w:b/>
        </w:rPr>
      </w:pPr>
      <w:bookmarkStart w:id="0" w:name="_Hlk534201574"/>
      <w:r>
        <w:rPr>
          <w:noProof/>
        </w:rPr>
        <w:drawing>
          <wp:anchor distT="0" distB="0" distL="114300" distR="114300" simplePos="0" relativeHeight="251659264" behindDoc="0" locked="0" layoutInCell="1" allowOverlap="1" wp14:anchorId="4D24E444" wp14:editId="1B55DA33">
            <wp:simplePos x="0" y="0"/>
            <wp:positionH relativeFrom="margin">
              <wp:posOffset>0</wp:posOffset>
            </wp:positionH>
            <wp:positionV relativeFrom="margin">
              <wp:posOffset>-152400</wp:posOffset>
            </wp:positionV>
            <wp:extent cx="1219200"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0637" t="26799" r="29657" b="41856"/>
                    <a:stretch>
                      <a:fillRect/>
                    </a:stretch>
                  </pic:blipFill>
                  <pic:spPr bwMode="auto">
                    <a:xfrm>
                      <a:off x="0" y="0"/>
                      <a:ext cx="12192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Region 6</w:t>
      </w:r>
      <w:r w:rsidRPr="00B4311E">
        <w:rPr>
          <w:rFonts w:ascii="Times New Roman" w:hAnsi="Times New Roman"/>
          <w:b/>
        </w:rPr>
        <w:t xml:space="preserve"> Network of Care and Prevention</w:t>
      </w:r>
    </w:p>
    <w:p w14:paraId="6572DF5A" w14:textId="77777777" w:rsidR="00FC5A21" w:rsidRPr="00B4311E" w:rsidRDefault="00FC5A21" w:rsidP="00FC5A21">
      <w:pPr>
        <w:spacing w:after="0" w:line="240" w:lineRule="auto"/>
        <w:ind w:left="630" w:right="1440"/>
        <w:jc w:val="center"/>
        <w:rPr>
          <w:rFonts w:ascii="Times New Roman" w:hAnsi="Times New Roman"/>
          <w:b/>
        </w:rPr>
      </w:pPr>
      <w:r w:rsidRPr="00B4311E">
        <w:rPr>
          <w:rFonts w:ascii="Times New Roman" w:hAnsi="Times New Roman"/>
          <w:b/>
        </w:rPr>
        <w:t>Meeting Agenda</w:t>
      </w:r>
    </w:p>
    <w:bookmarkEnd w:id="0"/>
    <w:p w14:paraId="02EF72DD" w14:textId="31C7A06E" w:rsidR="00FC5A21" w:rsidRDefault="00EB4BEE" w:rsidP="00FC5A21">
      <w:pPr>
        <w:spacing w:after="0" w:line="240" w:lineRule="auto"/>
        <w:ind w:left="630" w:right="1440"/>
        <w:jc w:val="center"/>
        <w:rPr>
          <w:rFonts w:ascii="Times New Roman" w:hAnsi="Times New Roman"/>
          <w:b/>
        </w:rPr>
      </w:pPr>
      <w:r>
        <w:rPr>
          <w:rFonts w:ascii="Times New Roman" w:hAnsi="Times New Roman"/>
          <w:b/>
        </w:rPr>
        <w:t>September 30</w:t>
      </w:r>
      <w:r w:rsidR="00CE6CAB">
        <w:rPr>
          <w:rFonts w:ascii="Times New Roman" w:hAnsi="Times New Roman"/>
          <w:b/>
        </w:rPr>
        <w:t>, 2021</w:t>
      </w:r>
      <w:r w:rsidR="00FC5A21">
        <w:rPr>
          <w:rFonts w:ascii="Times New Roman" w:hAnsi="Times New Roman"/>
          <w:b/>
        </w:rPr>
        <w:t xml:space="preserve"> at 1:30pm</w:t>
      </w:r>
    </w:p>
    <w:p w14:paraId="6C0ACD7C" w14:textId="436A5DC7" w:rsidR="00FC5A21" w:rsidRDefault="00FC5A21" w:rsidP="00FC5A21">
      <w:pPr>
        <w:spacing w:after="0" w:line="240" w:lineRule="auto"/>
        <w:ind w:left="630" w:right="1440"/>
        <w:jc w:val="center"/>
        <w:rPr>
          <w:rFonts w:ascii="Times New Roman" w:hAnsi="Times New Roman"/>
          <w:color w:val="000000"/>
        </w:rPr>
      </w:pPr>
    </w:p>
    <w:p w14:paraId="7579FED0" w14:textId="77777777" w:rsidR="00FC5A21" w:rsidRDefault="00FC5A21" w:rsidP="00FC5A21">
      <w:pPr>
        <w:spacing w:after="0" w:line="240" w:lineRule="auto"/>
        <w:ind w:left="630" w:right="1440"/>
        <w:jc w:val="center"/>
        <w:rPr>
          <w:rFonts w:ascii="Times New Roman" w:hAnsi="Times New Roman"/>
          <w:color w:val="000000"/>
        </w:rPr>
      </w:pPr>
    </w:p>
    <w:p w14:paraId="643159A3" w14:textId="77777777" w:rsidR="00FC5A21" w:rsidRPr="00B4311E" w:rsidRDefault="00FC5A21" w:rsidP="00FC5A21">
      <w:pPr>
        <w:spacing w:after="240" w:line="240" w:lineRule="auto"/>
        <w:ind w:left="630" w:right="1440"/>
        <w:rPr>
          <w:rFonts w:ascii="Times New Roman" w:hAnsi="Times New Roman"/>
          <w:b/>
        </w:rPr>
      </w:pPr>
      <w:r w:rsidRPr="00B4311E">
        <w:rPr>
          <w:rFonts w:ascii="Times New Roman" w:hAnsi="Times New Roman"/>
          <w:color w:val="000000"/>
        </w:rPr>
        <w:br/>
      </w:r>
      <w:r w:rsidRPr="00B4311E">
        <w:rPr>
          <w:rFonts w:ascii="Times New Roman" w:hAnsi="Times New Roman"/>
          <w:b/>
        </w:rPr>
        <w:t>Welcome/Introductions/Housekeeping</w:t>
      </w:r>
    </w:p>
    <w:p w14:paraId="5448A798" w14:textId="52626876" w:rsidR="00FC5A21" w:rsidRDefault="00FC5A21" w:rsidP="00FC5A21">
      <w:pPr>
        <w:numPr>
          <w:ilvl w:val="0"/>
          <w:numId w:val="2"/>
        </w:numPr>
        <w:spacing w:after="240"/>
        <w:ind w:left="990" w:right="1440"/>
        <w:rPr>
          <w:rFonts w:ascii="Times New Roman" w:hAnsi="Times New Roman"/>
        </w:rPr>
      </w:pPr>
      <w:r w:rsidRPr="00B4311E">
        <w:rPr>
          <w:rFonts w:ascii="Times New Roman" w:hAnsi="Times New Roman"/>
        </w:rPr>
        <w:t>Open Comment</w:t>
      </w:r>
    </w:p>
    <w:p w14:paraId="244E622B" w14:textId="3974673E" w:rsidR="00EB4BEE" w:rsidRDefault="00EB4BEE" w:rsidP="00FC5A21">
      <w:pPr>
        <w:numPr>
          <w:ilvl w:val="0"/>
          <w:numId w:val="2"/>
        </w:numPr>
        <w:spacing w:after="240"/>
        <w:ind w:left="990" w:right="1440"/>
        <w:rPr>
          <w:rFonts w:ascii="Times New Roman" w:hAnsi="Times New Roman"/>
        </w:rPr>
      </w:pPr>
      <w:r>
        <w:rPr>
          <w:rFonts w:ascii="Times New Roman" w:hAnsi="Times New Roman"/>
        </w:rPr>
        <w:t>Network</w:t>
      </w:r>
    </w:p>
    <w:p w14:paraId="21FE3E36" w14:textId="29B7E85C" w:rsidR="00E64E6F" w:rsidRDefault="00E64E6F" w:rsidP="00EB4BEE">
      <w:pPr>
        <w:numPr>
          <w:ilvl w:val="1"/>
          <w:numId w:val="2"/>
        </w:numPr>
        <w:spacing w:after="240"/>
        <w:ind w:right="1440"/>
        <w:rPr>
          <w:rFonts w:ascii="Times New Roman" w:hAnsi="Times New Roman"/>
        </w:rPr>
      </w:pPr>
      <w:r>
        <w:rPr>
          <w:rFonts w:ascii="Times New Roman" w:hAnsi="Times New Roman"/>
        </w:rPr>
        <w:t>Discuss State RFA awards</w:t>
      </w:r>
    </w:p>
    <w:p w14:paraId="13020D2E" w14:textId="482E785A" w:rsidR="00953DE2" w:rsidRDefault="00953DE2" w:rsidP="00953DE2">
      <w:pPr>
        <w:numPr>
          <w:ilvl w:val="2"/>
          <w:numId w:val="2"/>
        </w:numPr>
        <w:spacing w:after="240"/>
        <w:ind w:right="1440"/>
        <w:rPr>
          <w:rFonts w:ascii="Times New Roman" w:hAnsi="Times New Roman"/>
        </w:rPr>
      </w:pPr>
      <w:r>
        <w:rPr>
          <w:rFonts w:ascii="Times New Roman" w:hAnsi="Times New Roman"/>
        </w:rPr>
        <w:t>RW, HOPWA – accepted, Prevention flat</w:t>
      </w:r>
    </w:p>
    <w:p w14:paraId="39CC0011" w14:textId="3DC8425D" w:rsidR="00953DE2" w:rsidRPr="00953DE2" w:rsidRDefault="00953DE2" w:rsidP="00953DE2">
      <w:pPr>
        <w:numPr>
          <w:ilvl w:val="2"/>
          <w:numId w:val="2"/>
        </w:numPr>
        <w:spacing w:after="240"/>
        <w:ind w:right="1440"/>
        <w:rPr>
          <w:rFonts w:ascii="Times New Roman" w:hAnsi="Times New Roman"/>
        </w:rPr>
      </w:pPr>
      <w:r>
        <w:rPr>
          <w:rFonts w:ascii="Times New Roman" w:hAnsi="Times New Roman"/>
        </w:rPr>
        <w:t>HOPWA One Time funding awarded – will need to schedule a meeting soon with all the HOPWA providers in the Region and the State (preferably the HOPWA monitor for the region)</w:t>
      </w:r>
      <w:r w:rsidR="00947DAE">
        <w:rPr>
          <w:rFonts w:ascii="Times New Roman" w:hAnsi="Times New Roman"/>
        </w:rPr>
        <w:t>.</w:t>
      </w:r>
    </w:p>
    <w:p w14:paraId="58BAC439" w14:textId="096FB394" w:rsidR="00953DE2" w:rsidRDefault="00953DE2" w:rsidP="00953DE2">
      <w:pPr>
        <w:numPr>
          <w:ilvl w:val="2"/>
          <w:numId w:val="2"/>
        </w:numPr>
        <w:spacing w:after="240"/>
        <w:ind w:right="1440"/>
        <w:rPr>
          <w:rFonts w:ascii="Times New Roman" w:hAnsi="Times New Roman"/>
        </w:rPr>
      </w:pPr>
      <w:r>
        <w:rPr>
          <w:rFonts w:ascii="Times New Roman" w:hAnsi="Times New Roman"/>
        </w:rPr>
        <w:t>Prevention budget meeting and update – Agencies were asked if they could meet the new criteria with flat funding because if there were any of them who could not, and they all said they could.  They have been asked to revise their budgets to their current funding levels.  Does anyone object to this?</w:t>
      </w:r>
    </w:p>
    <w:p w14:paraId="2D0309B7" w14:textId="03AD14A9" w:rsidR="00EB4BEE" w:rsidRDefault="00EB4BEE" w:rsidP="00EB4BEE">
      <w:pPr>
        <w:numPr>
          <w:ilvl w:val="1"/>
          <w:numId w:val="2"/>
        </w:numPr>
        <w:spacing w:after="240"/>
        <w:ind w:right="1440"/>
        <w:rPr>
          <w:rFonts w:ascii="Times New Roman" w:hAnsi="Times New Roman"/>
        </w:rPr>
      </w:pPr>
      <w:r>
        <w:rPr>
          <w:rFonts w:ascii="Times New Roman" w:hAnsi="Times New Roman"/>
        </w:rPr>
        <w:t>Regional Quality Assurance and Feedback Committee</w:t>
      </w:r>
    </w:p>
    <w:p w14:paraId="0A5A7D80" w14:textId="2AFB3F03" w:rsidR="00EB4BEE" w:rsidRPr="00EB4BEE" w:rsidRDefault="00E64E6F" w:rsidP="00EB4BEE">
      <w:pPr>
        <w:numPr>
          <w:ilvl w:val="1"/>
          <w:numId w:val="2"/>
        </w:numPr>
        <w:spacing w:after="240"/>
        <w:ind w:right="1440"/>
        <w:rPr>
          <w:rFonts w:ascii="Times New Roman" w:hAnsi="Times New Roman"/>
        </w:rPr>
      </w:pPr>
      <w:r>
        <w:rPr>
          <w:rFonts w:ascii="Times New Roman" w:hAnsi="Times New Roman"/>
        </w:rPr>
        <w:t xml:space="preserve">Plan for </w:t>
      </w:r>
      <w:r w:rsidR="00EB4BEE">
        <w:rPr>
          <w:rFonts w:ascii="Times New Roman" w:hAnsi="Times New Roman"/>
        </w:rPr>
        <w:t>Administrator Evaluation/Feedback</w:t>
      </w:r>
    </w:p>
    <w:p w14:paraId="025242D8" w14:textId="77777777" w:rsidR="00FC5A21" w:rsidRPr="00FC5A21" w:rsidRDefault="00FC5A21" w:rsidP="00FC5A21">
      <w:pPr>
        <w:numPr>
          <w:ilvl w:val="0"/>
          <w:numId w:val="2"/>
        </w:numPr>
        <w:spacing w:after="240"/>
        <w:ind w:left="990" w:right="1440"/>
        <w:rPr>
          <w:rFonts w:ascii="Times New Roman" w:hAnsi="Times New Roman"/>
        </w:rPr>
      </w:pPr>
      <w:r w:rsidRPr="00B4311E">
        <w:rPr>
          <w:rFonts w:ascii="Times New Roman" w:hAnsi="Times New Roman"/>
        </w:rPr>
        <w:t xml:space="preserve">Care </w:t>
      </w:r>
      <w:r>
        <w:rPr>
          <w:rFonts w:ascii="Times New Roman" w:hAnsi="Times New Roman"/>
        </w:rPr>
        <w:t>Updates (Michael McNeill)</w:t>
      </w:r>
      <w:r w:rsidRPr="008F3D3C">
        <w:rPr>
          <w:noProof/>
        </w:rPr>
        <w:t xml:space="preserve"> </w:t>
      </w:r>
    </w:p>
    <w:p w14:paraId="78F57719" w14:textId="77777777" w:rsidR="00FC5A21" w:rsidRPr="00C27F8A" w:rsidRDefault="00FC5A21" w:rsidP="00FC5A21">
      <w:pPr>
        <w:spacing w:after="240"/>
        <w:ind w:left="990" w:right="1440"/>
        <w:rPr>
          <w:rFonts w:ascii="Times New Roman" w:hAnsi="Times New Roman"/>
        </w:rPr>
      </w:pPr>
    </w:p>
    <w:p w14:paraId="7BE6FDF4" w14:textId="77777777" w:rsidR="00FC5A21" w:rsidRPr="00B4311E" w:rsidRDefault="00FC5A21" w:rsidP="00FC5A21">
      <w:pPr>
        <w:numPr>
          <w:ilvl w:val="0"/>
          <w:numId w:val="2"/>
        </w:numPr>
        <w:spacing w:after="240"/>
        <w:ind w:left="990" w:right="1440"/>
        <w:rPr>
          <w:rFonts w:ascii="Times New Roman" w:hAnsi="Times New Roman"/>
        </w:rPr>
      </w:pPr>
      <w:r w:rsidRPr="00B4311E">
        <w:rPr>
          <w:rFonts w:ascii="Times New Roman" w:hAnsi="Times New Roman"/>
        </w:rPr>
        <w:t>HOPWA Network</w:t>
      </w:r>
      <w:r>
        <w:rPr>
          <w:rFonts w:ascii="Times New Roman" w:hAnsi="Times New Roman"/>
        </w:rPr>
        <w:t xml:space="preserve"> </w:t>
      </w:r>
    </w:p>
    <w:p w14:paraId="67A96DDA" w14:textId="77777777" w:rsidR="00FC5A21" w:rsidRPr="006E63AA" w:rsidRDefault="00FC5A21" w:rsidP="00E64E6F">
      <w:pPr>
        <w:numPr>
          <w:ilvl w:val="1"/>
          <w:numId w:val="2"/>
        </w:numPr>
        <w:spacing w:after="0"/>
        <w:ind w:right="1440"/>
        <w:rPr>
          <w:rFonts w:ascii="Times New Roman" w:hAnsi="Times New Roman"/>
        </w:rPr>
      </w:pPr>
      <w:r w:rsidRPr="006E63AA">
        <w:rPr>
          <w:rFonts w:ascii="Times New Roman" w:hAnsi="Times New Roman"/>
        </w:rPr>
        <w:t>Wake</w:t>
      </w:r>
    </w:p>
    <w:p w14:paraId="69E839E8" w14:textId="77777777" w:rsidR="00FC5A21" w:rsidRPr="006E63AA" w:rsidRDefault="00FC5A21" w:rsidP="00E64E6F">
      <w:pPr>
        <w:numPr>
          <w:ilvl w:val="1"/>
          <w:numId w:val="2"/>
        </w:numPr>
        <w:spacing w:after="0"/>
        <w:ind w:right="1440"/>
        <w:rPr>
          <w:rFonts w:ascii="Times New Roman" w:hAnsi="Times New Roman"/>
        </w:rPr>
      </w:pPr>
      <w:r w:rsidRPr="006E63AA">
        <w:rPr>
          <w:rFonts w:ascii="Times New Roman" w:hAnsi="Times New Roman"/>
        </w:rPr>
        <w:t xml:space="preserve">Duke </w:t>
      </w:r>
    </w:p>
    <w:p w14:paraId="0D0260D6" w14:textId="017BA87D" w:rsidR="00FC5A21" w:rsidRDefault="00FC5A21" w:rsidP="00E64E6F">
      <w:pPr>
        <w:numPr>
          <w:ilvl w:val="1"/>
          <w:numId w:val="2"/>
        </w:numPr>
        <w:spacing w:after="0"/>
        <w:ind w:right="1440"/>
        <w:rPr>
          <w:rFonts w:ascii="Times New Roman" w:hAnsi="Times New Roman"/>
        </w:rPr>
      </w:pPr>
      <w:r w:rsidRPr="006E63AA">
        <w:rPr>
          <w:rFonts w:ascii="Times New Roman" w:hAnsi="Times New Roman"/>
        </w:rPr>
        <w:t>Durham</w:t>
      </w:r>
    </w:p>
    <w:p w14:paraId="225104B7" w14:textId="77777777" w:rsidR="002F2D43" w:rsidRPr="006E63AA" w:rsidRDefault="002F2D43" w:rsidP="002F2D43">
      <w:pPr>
        <w:spacing w:after="0"/>
        <w:ind w:left="1440" w:right="1440"/>
        <w:rPr>
          <w:rFonts w:ascii="Times New Roman" w:hAnsi="Times New Roman"/>
        </w:rPr>
      </w:pPr>
    </w:p>
    <w:p w14:paraId="2F49A645" w14:textId="77777777" w:rsidR="00FC5A21" w:rsidRPr="0034735E" w:rsidRDefault="00FC5A21" w:rsidP="00FC5A21">
      <w:pPr>
        <w:numPr>
          <w:ilvl w:val="1"/>
          <w:numId w:val="1"/>
        </w:numPr>
        <w:autoSpaceDE w:val="0"/>
        <w:autoSpaceDN w:val="0"/>
        <w:adjustRightInd w:val="0"/>
        <w:spacing w:after="240" w:line="240" w:lineRule="auto"/>
        <w:ind w:left="990" w:right="1440"/>
        <w:rPr>
          <w:rFonts w:ascii="Times New Roman" w:hAnsi="Times New Roman"/>
        </w:rPr>
      </w:pPr>
      <w:r w:rsidRPr="000953C1">
        <w:rPr>
          <w:rFonts w:ascii="Times New Roman" w:hAnsi="Times New Roman"/>
          <w:color w:val="000000"/>
        </w:rPr>
        <w:t>Housing update (TEC, ACRA, and CAARE)</w:t>
      </w:r>
    </w:p>
    <w:p w14:paraId="377C6535" w14:textId="77777777" w:rsidR="00FC5A21" w:rsidRPr="000953C1" w:rsidRDefault="00FC5A21" w:rsidP="00FC5A21">
      <w:pPr>
        <w:autoSpaceDE w:val="0"/>
        <w:autoSpaceDN w:val="0"/>
        <w:adjustRightInd w:val="0"/>
        <w:spacing w:after="240" w:line="240" w:lineRule="auto"/>
        <w:ind w:left="990" w:right="1440"/>
        <w:rPr>
          <w:rFonts w:ascii="Times New Roman" w:hAnsi="Times New Roman"/>
        </w:rPr>
      </w:pPr>
    </w:p>
    <w:p w14:paraId="3A436850" w14:textId="77777777" w:rsidR="00FC5A21" w:rsidRDefault="00FC5A21" w:rsidP="00FC5A21">
      <w:pPr>
        <w:numPr>
          <w:ilvl w:val="0"/>
          <w:numId w:val="2"/>
        </w:numPr>
        <w:spacing w:after="240"/>
        <w:ind w:left="990" w:right="1440"/>
        <w:rPr>
          <w:rFonts w:ascii="Times New Roman" w:hAnsi="Times New Roman"/>
        </w:rPr>
      </w:pPr>
      <w:r w:rsidRPr="00B4311E">
        <w:rPr>
          <w:rFonts w:ascii="Times New Roman" w:hAnsi="Times New Roman"/>
        </w:rPr>
        <w:t xml:space="preserve">Prevention </w:t>
      </w:r>
      <w:r>
        <w:rPr>
          <w:rFonts w:ascii="Times New Roman" w:hAnsi="Times New Roman"/>
        </w:rPr>
        <w:t>Updates (Hailey Stout)</w:t>
      </w:r>
    </w:p>
    <w:p w14:paraId="7B736C6C" w14:textId="66D8776A" w:rsidR="002F2D43" w:rsidRDefault="002F2D43" w:rsidP="002F2D43">
      <w:pPr>
        <w:numPr>
          <w:ilvl w:val="1"/>
          <w:numId w:val="2"/>
        </w:numPr>
        <w:spacing w:after="240"/>
        <w:ind w:right="1440"/>
        <w:rPr>
          <w:rFonts w:ascii="Times New Roman" w:hAnsi="Times New Roman"/>
        </w:rPr>
      </w:pPr>
      <w:proofErr w:type="spellStart"/>
      <w:r w:rsidRPr="00FC5A21">
        <w:rPr>
          <w:rFonts w:ascii="Times New Roman" w:hAnsi="Times New Roman"/>
        </w:rPr>
        <w:t>PrEP</w:t>
      </w:r>
      <w:proofErr w:type="spellEnd"/>
      <w:r w:rsidRPr="00FC5A21">
        <w:rPr>
          <w:rFonts w:ascii="Times New Roman" w:hAnsi="Times New Roman"/>
        </w:rPr>
        <w:t xml:space="preserve"> </w:t>
      </w:r>
    </w:p>
    <w:p w14:paraId="196A17F1" w14:textId="7D2DE573" w:rsidR="00FA511F" w:rsidRDefault="00FA511F" w:rsidP="002F2D43">
      <w:pPr>
        <w:numPr>
          <w:ilvl w:val="1"/>
          <w:numId w:val="2"/>
        </w:numPr>
        <w:spacing w:after="240"/>
        <w:ind w:right="1440"/>
        <w:rPr>
          <w:rFonts w:ascii="Times New Roman" w:hAnsi="Times New Roman"/>
        </w:rPr>
      </w:pPr>
      <w:r>
        <w:rPr>
          <w:rFonts w:ascii="Times New Roman" w:hAnsi="Times New Roman"/>
        </w:rPr>
        <w:t>Syphilis</w:t>
      </w:r>
    </w:p>
    <w:p w14:paraId="517C2CE0" w14:textId="77777777" w:rsidR="00FC5A21" w:rsidRDefault="00FC5A21" w:rsidP="00FC5A21">
      <w:pPr>
        <w:numPr>
          <w:ilvl w:val="0"/>
          <w:numId w:val="1"/>
        </w:numPr>
        <w:autoSpaceDE w:val="0"/>
        <w:autoSpaceDN w:val="0"/>
        <w:adjustRightInd w:val="0"/>
        <w:spacing w:after="240" w:line="240" w:lineRule="auto"/>
        <w:ind w:left="990" w:right="1440"/>
        <w:rPr>
          <w:rFonts w:ascii="Times New Roman" w:hAnsi="Times New Roman"/>
          <w:color w:val="000000"/>
        </w:rPr>
      </w:pPr>
      <w:r>
        <w:rPr>
          <w:rFonts w:ascii="Times New Roman" w:hAnsi="Times New Roman"/>
          <w:color w:val="000000"/>
        </w:rPr>
        <w:t>State Updates (State Care and/or Prevention Reps)</w:t>
      </w:r>
    </w:p>
    <w:p w14:paraId="23D277ED" w14:textId="77777777" w:rsidR="00FC5A21" w:rsidRDefault="00FC5A21" w:rsidP="00FC5A21">
      <w:pPr>
        <w:autoSpaceDE w:val="0"/>
        <w:autoSpaceDN w:val="0"/>
        <w:adjustRightInd w:val="0"/>
        <w:spacing w:after="240" w:line="240" w:lineRule="auto"/>
        <w:ind w:left="990" w:right="1440"/>
        <w:rPr>
          <w:rFonts w:ascii="Times New Roman" w:hAnsi="Times New Roman"/>
          <w:color w:val="000000"/>
        </w:rPr>
      </w:pPr>
    </w:p>
    <w:p w14:paraId="5C4F7DD0" w14:textId="77777777" w:rsidR="00FC5A21" w:rsidRDefault="00FC5A21" w:rsidP="00FC5A21">
      <w:pPr>
        <w:numPr>
          <w:ilvl w:val="0"/>
          <w:numId w:val="1"/>
        </w:numPr>
        <w:autoSpaceDE w:val="0"/>
        <w:autoSpaceDN w:val="0"/>
        <w:adjustRightInd w:val="0"/>
        <w:spacing w:after="240" w:line="240" w:lineRule="auto"/>
        <w:ind w:left="990" w:right="1440"/>
        <w:rPr>
          <w:rFonts w:ascii="Times New Roman" w:hAnsi="Times New Roman"/>
          <w:color w:val="000000"/>
        </w:rPr>
      </w:pPr>
      <w:r w:rsidRPr="001A7B67">
        <w:rPr>
          <w:rFonts w:ascii="Times New Roman" w:hAnsi="Times New Roman"/>
          <w:color w:val="000000"/>
        </w:rPr>
        <w:t xml:space="preserve">“No one can whistle a </w:t>
      </w:r>
      <w:proofErr w:type="gramStart"/>
      <w:r w:rsidRPr="001A7B67">
        <w:rPr>
          <w:rFonts w:ascii="Times New Roman" w:hAnsi="Times New Roman"/>
          <w:color w:val="000000"/>
        </w:rPr>
        <w:t>symphony,</w:t>
      </w:r>
      <w:proofErr w:type="gramEnd"/>
      <w:r w:rsidRPr="001A7B67">
        <w:rPr>
          <w:rFonts w:ascii="Times New Roman" w:hAnsi="Times New Roman"/>
          <w:color w:val="000000"/>
        </w:rPr>
        <w:t xml:space="preserve"> it takes an orchestra</w:t>
      </w:r>
      <w:r>
        <w:rPr>
          <w:rFonts w:ascii="Times New Roman" w:hAnsi="Times New Roman"/>
          <w:color w:val="000000"/>
        </w:rPr>
        <w:t>..</w:t>
      </w:r>
      <w:r w:rsidRPr="001A7B67">
        <w:rPr>
          <w:rFonts w:ascii="Times New Roman" w:hAnsi="Times New Roman"/>
          <w:color w:val="000000"/>
        </w:rPr>
        <w:t>.”</w:t>
      </w:r>
      <w:r>
        <w:rPr>
          <w:rFonts w:ascii="Times New Roman" w:hAnsi="Times New Roman"/>
          <w:color w:val="000000"/>
        </w:rPr>
        <w:t xml:space="preserve"> </w:t>
      </w:r>
    </w:p>
    <w:p w14:paraId="709A6FAC" w14:textId="77777777" w:rsidR="00FC5A21" w:rsidRPr="001A7B67" w:rsidRDefault="00FC5A21" w:rsidP="00FC5A21">
      <w:pPr>
        <w:autoSpaceDE w:val="0"/>
        <w:autoSpaceDN w:val="0"/>
        <w:adjustRightInd w:val="0"/>
        <w:spacing w:after="240" w:line="240" w:lineRule="auto"/>
        <w:ind w:left="990" w:right="1440"/>
        <w:rPr>
          <w:rFonts w:ascii="Times New Roman" w:hAnsi="Times New Roman"/>
          <w:color w:val="000000"/>
        </w:rPr>
      </w:pPr>
    </w:p>
    <w:p w14:paraId="6FBB14E4" w14:textId="77777777" w:rsidR="00FC5A21" w:rsidRPr="00FC5A21" w:rsidRDefault="00FC5A21" w:rsidP="00FC5A21">
      <w:pPr>
        <w:numPr>
          <w:ilvl w:val="0"/>
          <w:numId w:val="1"/>
        </w:numPr>
        <w:autoSpaceDE w:val="0"/>
        <w:autoSpaceDN w:val="0"/>
        <w:adjustRightInd w:val="0"/>
        <w:spacing w:after="240" w:line="240" w:lineRule="auto"/>
        <w:ind w:left="990" w:right="1440"/>
        <w:rPr>
          <w:rFonts w:ascii="Times New Roman" w:hAnsi="Times New Roman"/>
          <w:b/>
        </w:rPr>
      </w:pPr>
      <w:r w:rsidRPr="006A2A11">
        <w:rPr>
          <w:rFonts w:ascii="Times New Roman" w:hAnsi="Times New Roman"/>
          <w:color w:val="000000"/>
        </w:rPr>
        <w:t xml:space="preserve">Open Comment </w:t>
      </w:r>
      <w:r w:rsidRPr="006A2A11">
        <w:rPr>
          <w:rFonts w:ascii="Times New Roman" w:hAnsi="Times New Roman"/>
        </w:rPr>
        <w:t xml:space="preserve"> </w:t>
      </w:r>
    </w:p>
    <w:p w14:paraId="771D4EF5" w14:textId="77777777" w:rsidR="00FC5A21" w:rsidRPr="00AD3799" w:rsidRDefault="00FC5A21" w:rsidP="00FC5A21">
      <w:pPr>
        <w:autoSpaceDE w:val="0"/>
        <w:autoSpaceDN w:val="0"/>
        <w:adjustRightInd w:val="0"/>
        <w:spacing w:after="240" w:line="240" w:lineRule="auto"/>
        <w:ind w:left="990" w:right="1440"/>
        <w:rPr>
          <w:rFonts w:ascii="Times New Roman" w:hAnsi="Times New Roman"/>
          <w:b/>
        </w:rPr>
      </w:pPr>
    </w:p>
    <w:p w14:paraId="2D047EFD" w14:textId="468A202B" w:rsidR="00E64E6F" w:rsidRPr="0037298A" w:rsidRDefault="00FC5A21" w:rsidP="0037298A">
      <w:pPr>
        <w:pStyle w:val="ListParagraph"/>
        <w:rPr>
          <w:rFonts w:ascii="Times New Roman" w:hAnsi="Times New Roman"/>
          <w:b/>
        </w:rPr>
        <w:sectPr w:rsidR="00E64E6F" w:rsidRPr="0037298A" w:rsidSect="00572AE9">
          <w:pgSz w:w="12240" w:h="15840"/>
          <w:pgMar w:top="360" w:right="0" w:bottom="288" w:left="720" w:header="720" w:footer="720" w:gutter="0"/>
          <w:cols w:space="720"/>
          <w:docGrid w:linePitch="360"/>
        </w:sectPr>
      </w:pPr>
      <w:r>
        <w:rPr>
          <w:rFonts w:ascii="Times New Roman" w:hAnsi="Times New Roman"/>
          <w:b/>
        </w:rPr>
        <w:t>Upcoming Meetings:</w:t>
      </w:r>
      <w:r w:rsidR="00CE6CAB">
        <w:rPr>
          <w:rFonts w:ascii="Times New Roman" w:hAnsi="Times New Roman"/>
          <w:b/>
        </w:rPr>
        <w:t xml:space="preserve"> (Last Thursday of odd numbered months except November at 1:30om via Zoom)</w:t>
      </w:r>
    </w:p>
    <w:p w14:paraId="3E8C8D75" w14:textId="77777777" w:rsidR="0037298A" w:rsidRDefault="0037298A" w:rsidP="0037298A">
      <w:pPr>
        <w:pStyle w:val="ListParagraph"/>
        <w:numPr>
          <w:ilvl w:val="0"/>
          <w:numId w:val="4"/>
        </w:numPr>
      </w:pPr>
      <w:r>
        <w:t>November 18</w:t>
      </w:r>
      <w:r w:rsidRPr="00CE6CAB">
        <w:rPr>
          <w:vertAlign w:val="superscript"/>
        </w:rPr>
        <w:t>th</w:t>
      </w:r>
    </w:p>
    <w:p w14:paraId="701252D9" w14:textId="76E38D6F" w:rsidR="00CE6CAB" w:rsidRDefault="00CE6CAB" w:rsidP="0037298A"/>
    <w:p w14:paraId="54EF6D41" w14:textId="77777777" w:rsidR="0037298A" w:rsidRDefault="0037298A" w:rsidP="0037298A">
      <w:pPr>
        <w:pStyle w:val="ListParagraph"/>
      </w:pPr>
    </w:p>
    <w:sectPr w:rsidR="0037298A" w:rsidSect="00E64E6F">
      <w:type w:val="continuous"/>
      <w:pgSz w:w="12240" w:h="15840"/>
      <w:pgMar w:top="360" w:right="0" w:bottom="63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58F"/>
    <w:multiLevelType w:val="hybridMultilevel"/>
    <w:tmpl w:val="DD20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A67"/>
    <w:multiLevelType w:val="hybridMultilevel"/>
    <w:tmpl w:val="826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B4531"/>
    <w:multiLevelType w:val="hybridMultilevel"/>
    <w:tmpl w:val="E8A240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6DD3"/>
    <w:multiLevelType w:val="hybridMultilevel"/>
    <w:tmpl w:val="8AD2FC9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1"/>
    <w:rsid w:val="00156837"/>
    <w:rsid w:val="001A6A19"/>
    <w:rsid w:val="001A71D0"/>
    <w:rsid w:val="001B351D"/>
    <w:rsid w:val="00206B09"/>
    <w:rsid w:val="00221C88"/>
    <w:rsid w:val="00241A80"/>
    <w:rsid w:val="00272FCC"/>
    <w:rsid w:val="002D6DC7"/>
    <w:rsid w:val="002F2D43"/>
    <w:rsid w:val="00316EB6"/>
    <w:rsid w:val="0037298A"/>
    <w:rsid w:val="005676D9"/>
    <w:rsid w:val="006372B6"/>
    <w:rsid w:val="007D54E5"/>
    <w:rsid w:val="008D6289"/>
    <w:rsid w:val="00947DAE"/>
    <w:rsid w:val="00953DE2"/>
    <w:rsid w:val="0096449B"/>
    <w:rsid w:val="009E3DCC"/>
    <w:rsid w:val="00A235FF"/>
    <w:rsid w:val="00B76368"/>
    <w:rsid w:val="00B9754A"/>
    <w:rsid w:val="00C230B8"/>
    <w:rsid w:val="00CE6CAB"/>
    <w:rsid w:val="00E64E6F"/>
    <w:rsid w:val="00EB4BEE"/>
    <w:rsid w:val="00F561FC"/>
    <w:rsid w:val="00FA511F"/>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576B"/>
  <w15:chartTrackingRefBased/>
  <w15:docId w15:val="{7DC75D25-7AE5-4D52-BE7E-54B680D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46B47BEA22749847709996CDA1F68" ma:contentTypeVersion="10" ma:contentTypeDescription="Create a new document." ma:contentTypeScope="" ma:versionID="bdc3eb9234110a069afadb6fa27e3e94">
  <xsd:schema xmlns:xsd="http://www.w3.org/2001/XMLSchema" xmlns:xs="http://www.w3.org/2001/XMLSchema" xmlns:p="http://schemas.microsoft.com/office/2006/metadata/properties" xmlns:ns3="466f99ce-0c1f-4956-b6bf-bd0c1f85a09d" xmlns:ns4="54384f5b-f875-4814-a319-a4f38a101fac" targetNamespace="http://schemas.microsoft.com/office/2006/metadata/properties" ma:root="true" ma:fieldsID="732d1d6d831fed1d1ba68833db558fef" ns3:_="" ns4:_="">
    <xsd:import namespace="466f99ce-0c1f-4956-b6bf-bd0c1f85a09d"/>
    <xsd:import namespace="54384f5b-f875-4814-a319-a4f38a101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9ce-0c1f-4956-b6bf-bd0c1f85a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84f5b-f875-4814-a319-a4f38a101f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DBB3F-6222-43B2-BD71-A92552FD66F0}">
  <ds:schemaRefs>
    <ds:schemaRef ds:uri="http://schemas.microsoft.com/sharepoint/v3/contenttype/forms"/>
  </ds:schemaRefs>
</ds:datastoreItem>
</file>

<file path=customXml/itemProps2.xml><?xml version="1.0" encoding="utf-8"?>
<ds:datastoreItem xmlns:ds="http://schemas.openxmlformats.org/officeDocument/2006/customXml" ds:itemID="{2D09BF2E-A388-407E-82E4-5F36CC3B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9ce-0c1f-4956-b6bf-bd0c1f85a09d"/>
    <ds:schemaRef ds:uri="54384f5b-f875-4814-a319-a4f38a101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38C4D-E245-4DF3-B3F1-B5DD4A0FECB8}">
  <ds:schemaRefs>
    <ds:schemaRef ds:uri="http://schemas.microsoft.com/office/2006/documentManagement/types"/>
    <ds:schemaRef ds:uri="http://purl.org/dc/elements/1.1/"/>
    <ds:schemaRef ds:uri="http://schemas.microsoft.com/office/2006/metadata/properties"/>
    <ds:schemaRef ds:uri="54384f5b-f875-4814-a319-a4f38a101fac"/>
    <ds:schemaRef ds:uri="http://purl.org/dc/terms/"/>
    <ds:schemaRef ds:uri="http://schemas.openxmlformats.org/package/2006/metadata/core-properties"/>
    <ds:schemaRef ds:uri="http://purl.org/dc/dcmitype/"/>
    <ds:schemaRef ds:uri="http://schemas.microsoft.com/office/infopath/2007/PartnerControls"/>
    <ds:schemaRef ds:uri="466f99ce-0c1f-4956-b6bf-bd0c1f85a0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Hailey Stout</cp:lastModifiedBy>
  <cp:revision>14</cp:revision>
  <cp:lastPrinted>2021-09-30T14:44:00Z</cp:lastPrinted>
  <dcterms:created xsi:type="dcterms:W3CDTF">2021-07-16T19:13:00Z</dcterms:created>
  <dcterms:modified xsi:type="dcterms:W3CDTF">2021-09-30T16:00:00Z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0x0101000D246B47BEA22749847709996CDA1F68</vt:lpwstr>
  </property>
</Properties>
</file>